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9FAB4" w14:textId="77777777" w:rsidR="008627C1" w:rsidRPr="000925C4" w:rsidRDefault="008627C1" w:rsidP="008627C1">
      <w:pPr>
        <w:jc w:val="both"/>
        <w:rPr>
          <w:rFonts w:asciiTheme="majorHAnsi" w:hAnsiTheme="majorHAnsi" w:cstheme="majorHAnsi"/>
          <w:sz w:val="16"/>
          <w:szCs w:val="16"/>
          <w:shd w:val="clear" w:color="auto" w:fill="FFFFFF"/>
        </w:rPr>
      </w:pPr>
    </w:p>
    <w:p w14:paraId="5AF3792C" w14:textId="77777777" w:rsidR="008627C1" w:rsidRPr="00A477B3" w:rsidRDefault="008627C1" w:rsidP="008627C1">
      <w:pPr>
        <w:autoSpaceDE w:val="0"/>
        <w:autoSpaceDN w:val="0"/>
        <w:adjustRightInd w:val="0"/>
        <w:spacing w:after="240" w:line="360" w:lineRule="auto"/>
        <w:jc w:val="center"/>
        <w:rPr>
          <w:rFonts w:asciiTheme="majorHAnsi" w:hAnsiTheme="majorHAnsi" w:cstheme="majorHAnsi"/>
          <w:b/>
          <w:bCs/>
          <w:sz w:val="18"/>
          <w:szCs w:val="18"/>
        </w:rPr>
      </w:pPr>
      <w:r w:rsidRPr="00A477B3">
        <w:rPr>
          <w:rFonts w:asciiTheme="majorHAnsi" w:hAnsiTheme="majorHAnsi" w:cstheme="majorHAnsi"/>
          <w:b/>
          <w:bCs/>
          <w:sz w:val="18"/>
          <w:szCs w:val="18"/>
        </w:rPr>
        <w:t>DICHIARAZIONE LIBERATORIA E CESSIONE DEI DIRITTI D’IMMAGINE</w:t>
      </w:r>
    </w:p>
    <w:p w14:paraId="497C6626" w14:textId="77777777" w:rsidR="008627C1" w:rsidRPr="00A477B3" w:rsidRDefault="008627C1" w:rsidP="008627C1">
      <w:pPr>
        <w:autoSpaceDE w:val="0"/>
        <w:autoSpaceDN w:val="0"/>
        <w:adjustRightInd w:val="0"/>
        <w:spacing w:after="240" w:line="360" w:lineRule="auto"/>
        <w:jc w:val="center"/>
        <w:rPr>
          <w:rFonts w:asciiTheme="majorHAnsi" w:hAnsiTheme="majorHAnsi" w:cstheme="majorHAnsi"/>
          <w:b/>
          <w:bCs/>
          <w:sz w:val="18"/>
          <w:szCs w:val="18"/>
        </w:rPr>
      </w:pPr>
      <w:r w:rsidRPr="00A477B3">
        <w:rPr>
          <w:rFonts w:asciiTheme="majorHAnsi" w:hAnsiTheme="majorHAnsi" w:cstheme="majorHAnsi"/>
          <w:b/>
          <w:bCs/>
          <w:sz w:val="18"/>
          <w:szCs w:val="18"/>
        </w:rPr>
        <w:t>Premesso che</w:t>
      </w:r>
    </w:p>
    <w:p w14:paraId="74519B49" w14:textId="56120F68" w:rsidR="00D462D5" w:rsidRPr="00D462D5" w:rsidRDefault="008627C1" w:rsidP="00D462D5">
      <w:pPr>
        <w:spacing w:after="240"/>
        <w:jc w:val="both"/>
        <w:rPr>
          <w:rFonts w:asciiTheme="majorHAnsi" w:hAnsiTheme="majorHAnsi" w:cstheme="majorHAnsi"/>
          <w:sz w:val="18"/>
          <w:szCs w:val="18"/>
        </w:rPr>
      </w:pPr>
      <w:proofErr w:type="spellStart"/>
      <w:r w:rsidRPr="00A477B3">
        <w:rPr>
          <w:rFonts w:asciiTheme="majorHAnsi" w:hAnsiTheme="majorHAnsi" w:cstheme="majorHAnsi"/>
          <w:b/>
          <w:sz w:val="18"/>
          <w:szCs w:val="18"/>
        </w:rPr>
        <w:t>Fercam</w:t>
      </w:r>
      <w:proofErr w:type="spellEnd"/>
      <w:r w:rsidRPr="00A477B3">
        <w:rPr>
          <w:rFonts w:asciiTheme="majorHAnsi" w:hAnsiTheme="majorHAnsi" w:cstheme="majorHAnsi"/>
          <w:b/>
          <w:sz w:val="18"/>
          <w:szCs w:val="18"/>
        </w:rPr>
        <w:t xml:space="preserve"> S.p.A.</w:t>
      </w:r>
      <w:r w:rsidRPr="00A477B3">
        <w:rPr>
          <w:rFonts w:asciiTheme="majorHAnsi" w:hAnsiTheme="majorHAnsi" w:cstheme="majorHAnsi"/>
          <w:sz w:val="18"/>
          <w:szCs w:val="18"/>
        </w:rPr>
        <w:t>, con sede a Bolzano 39100, Via Marie Curie 2, C.F. e P.I</w:t>
      </w:r>
      <w:r w:rsidR="00DD388B" w:rsidRPr="00A477B3">
        <w:rPr>
          <w:rFonts w:asciiTheme="majorHAnsi" w:hAnsiTheme="majorHAnsi" w:cstheme="majorHAnsi"/>
          <w:sz w:val="18"/>
          <w:szCs w:val="18"/>
        </w:rPr>
        <w:t>VA</w:t>
      </w:r>
      <w:r w:rsidRPr="00A477B3">
        <w:rPr>
          <w:rFonts w:asciiTheme="majorHAnsi" w:hAnsiTheme="majorHAnsi" w:cstheme="majorHAnsi"/>
          <w:sz w:val="18"/>
          <w:szCs w:val="18"/>
        </w:rPr>
        <w:t xml:space="preserve"> 00098090210 (la “</w:t>
      </w:r>
      <w:r w:rsidRPr="00A477B3">
        <w:rPr>
          <w:rFonts w:asciiTheme="majorHAnsi" w:hAnsiTheme="majorHAnsi" w:cstheme="majorHAnsi"/>
          <w:b/>
          <w:bCs/>
          <w:sz w:val="18"/>
          <w:szCs w:val="18"/>
        </w:rPr>
        <w:t>Società</w:t>
      </w:r>
      <w:r w:rsidR="00D462D5">
        <w:rPr>
          <w:rFonts w:asciiTheme="majorHAnsi" w:hAnsiTheme="majorHAnsi" w:cstheme="majorHAnsi"/>
          <w:sz w:val="18"/>
          <w:szCs w:val="18"/>
        </w:rPr>
        <w:t xml:space="preserve">”), </w:t>
      </w:r>
      <w:r w:rsidRPr="00A477B3">
        <w:rPr>
          <w:rFonts w:asciiTheme="majorHAnsi" w:hAnsiTheme="majorHAnsi" w:cstheme="majorHAnsi"/>
          <w:sz w:val="18"/>
          <w:szCs w:val="18"/>
        </w:rPr>
        <w:t xml:space="preserve">società che opera, </w:t>
      </w:r>
      <w:proofErr w:type="spellStart"/>
      <w:r w:rsidRPr="00A477B3">
        <w:rPr>
          <w:rFonts w:asciiTheme="majorHAnsi" w:hAnsiTheme="majorHAnsi" w:cstheme="majorHAnsi"/>
          <w:sz w:val="18"/>
          <w:szCs w:val="18"/>
        </w:rPr>
        <w:t>i.a</w:t>
      </w:r>
      <w:proofErr w:type="spellEnd"/>
      <w:r w:rsidRPr="00A477B3">
        <w:rPr>
          <w:rFonts w:asciiTheme="majorHAnsi" w:hAnsiTheme="majorHAnsi" w:cstheme="majorHAnsi"/>
          <w:sz w:val="18"/>
          <w:szCs w:val="18"/>
        </w:rPr>
        <w:t>., nell’ambito d</w:t>
      </w:r>
      <w:r w:rsidR="00D462D5">
        <w:rPr>
          <w:rFonts w:asciiTheme="majorHAnsi" w:hAnsiTheme="majorHAnsi" w:cstheme="majorHAnsi"/>
          <w:sz w:val="18"/>
          <w:szCs w:val="18"/>
        </w:rPr>
        <w:t>ei trasporti e della logistica, ha</w:t>
      </w:r>
      <w:r w:rsidR="00D462D5" w:rsidRPr="00D462D5">
        <w:rPr>
          <w:rFonts w:asciiTheme="majorHAnsi" w:hAnsiTheme="majorHAnsi" w:cstheme="majorHAnsi"/>
          <w:sz w:val="18"/>
          <w:szCs w:val="18"/>
        </w:rPr>
        <w:t xml:space="preserve"> organizzato il contest </w:t>
      </w:r>
      <w:r w:rsidR="00D462D5">
        <w:rPr>
          <w:rFonts w:asciiTheme="majorHAnsi" w:hAnsiTheme="majorHAnsi" w:cstheme="majorHAnsi"/>
          <w:sz w:val="18"/>
          <w:szCs w:val="18"/>
        </w:rPr>
        <w:t xml:space="preserve">“Design Contest 2026 – New </w:t>
      </w:r>
      <w:proofErr w:type="spellStart"/>
      <w:r w:rsidR="00D462D5">
        <w:rPr>
          <w:rFonts w:asciiTheme="majorHAnsi" w:hAnsiTheme="majorHAnsi" w:cstheme="majorHAnsi"/>
          <w:sz w:val="18"/>
          <w:szCs w:val="18"/>
        </w:rPr>
        <w:t>Horizons</w:t>
      </w:r>
      <w:proofErr w:type="spellEnd"/>
      <w:r w:rsidR="00D462D5" w:rsidRPr="00D462D5">
        <w:rPr>
          <w:rFonts w:asciiTheme="majorHAnsi" w:hAnsiTheme="majorHAnsi" w:cstheme="majorHAnsi"/>
          <w:sz w:val="18"/>
          <w:szCs w:val="18"/>
        </w:rPr>
        <w:t>” (</w:t>
      </w:r>
      <w:r w:rsidR="00D462D5">
        <w:rPr>
          <w:rFonts w:asciiTheme="majorHAnsi" w:hAnsiTheme="majorHAnsi" w:cstheme="majorHAnsi"/>
          <w:sz w:val="18"/>
          <w:szCs w:val="18"/>
        </w:rPr>
        <w:t>il “</w:t>
      </w:r>
      <w:r w:rsidR="00D462D5" w:rsidRPr="00D462D5">
        <w:rPr>
          <w:rFonts w:asciiTheme="majorHAnsi" w:hAnsiTheme="majorHAnsi" w:cstheme="majorHAnsi"/>
          <w:b/>
          <w:sz w:val="18"/>
          <w:szCs w:val="18"/>
        </w:rPr>
        <w:t>Contest</w:t>
      </w:r>
      <w:r w:rsidR="00D462D5">
        <w:rPr>
          <w:rFonts w:asciiTheme="majorHAnsi" w:hAnsiTheme="majorHAnsi" w:cstheme="majorHAnsi"/>
          <w:sz w:val="18"/>
          <w:szCs w:val="18"/>
        </w:rPr>
        <w:t>”)</w:t>
      </w:r>
      <w:r w:rsidR="00D462D5" w:rsidRPr="00D462D5">
        <w:rPr>
          <w:rFonts w:asciiTheme="majorHAnsi" w:hAnsiTheme="majorHAnsi" w:cstheme="majorHAnsi"/>
          <w:sz w:val="18"/>
          <w:szCs w:val="18"/>
        </w:rPr>
        <w:t xml:space="preserve">, il cui regolamento per la partecipazione </w:t>
      </w:r>
      <w:r w:rsidR="00D462D5">
        <w:rPr>
          <w:rFonts w:asciiTheme="majorHAnsi" w:hAnsiTheme="majorHAnsi" w:cstheme="majorHAnsi"/>
          <w:sz w:val="18"/>
          <w:szCs w:val="18"/>
        </w:rPr>
        <w:t xml:space="preserve">è disponibile sul sito web della Società (al link </w:t>
      </w:r>
      <w:hyperlink r:id="rId10" w:history="1">
        <w:r w:rsidR="00D462D5" w:rsidRPr="000A3759">
          <w:rPr>
            <w:rStyle w:val="Collegamentoipertestuale"/>
            <w:rFonts w:asciiTheme="majorHAnsi" w:hAnsiTheme="majorHAnsi" w:cstheme="majorHAnsi"/>
            <w:sz w:val="18"/>
            <w:szCs w:val="18"/>
          </w:rPr>
          <w:t>https://www.fercam.com/en-it/fercam-design-contest-2026-1381.html</w:t>
        </w:r>
      </w:hyperlink>
      <w:r w:rsidR="00D462D5">
        <w:rPr>
          <w:rFonts w:asciiTheme="majorHAnsi" w:hAnsiTheme="majorHAnsi" w:cstheme="majorHAnsi"/>
          <w:sz w:val="18"/>
          <w:szCs w:val="18"/>
        </w:rPr>
        <w:t>)</w:t>
      </w:r>
      <w:r w:rsidR="00D462D5" w:rsidRPr="00D462D5">
        <w:rPr>
          <w:rFonts w:asciiTheme="majorHAnsi" w:hAnsiTheme="majorHAnsi" w:cstheme="majorHAnsi"/>
          <w:sz w:val="18"/>
          <w:szCs w:val="18"/>
        </w:rPr>
        <w:t xml:space="preserve">, ai sensi del quale </w:t>
      </w:r>
      <w:r w:rsidR="00D462D5">
        <w:rPr>
          <w:rFonts w:asciiTheme="majorHAnsi" w:hAnsiTheme="majorHAnsi" w:cstheme="majorHAnsi"/>
          <w:sz w:val="18"/>
          <w:szCs w:val="18"/>
        </w:rPr>
        <w:t>u</w:t>
      </w:r>
      <w:r w:rsidR="00D462D5" w:rsidRPr="00D462D5">
        <w:rPr>
          <w:rFonts w:asciiTheme="majorHAnsi" w:hAnsiTheme="majorHAnsi" w:cstheme="majorHAnsi"/>
          <w:sz w:val="18"/>
          <w:szCs w:val="18"/>
        </w:rPr>
        <w:t xml:space="preserve">na giuria interna di FERCAM selezionerà le opere che interpretano in modo più efficace il tema del contest per la riproduzione degli stessi sui rimorchi dei mezzi della Società. Tutti i disegni potranno essere pubblicati anche </w:t>
      </w:r>
      <w:r w:rsidR="00D462D5">
        <w:rPr>
          <w:rFonts w:asciiTheme="majorHAnsi" w:hAnsiTheme="majorHAnsi" w:cstheme="majorHAnsi"/>
          <w:sz w:val="18"/>
          <w:szCs w:val="18"/>
        </w:rPr>
        <w:t>nei canali social interni ed esterni</w:t>
      </w:r>
      <w:r w:rsidR="00D462D5" w:rsidRPr="00D462D5">
        <w:rPr>
          <w:rFonts w:asciiTheme="majorHAnsi" w:hAnsiTheme="majorHAnsi" w:cstheme="majorHAnsi"/>
          <w:sz w:val="18"/>
          <w:szCs w:val="18"/>
        </w:rPr>
        <w:t xml:space="preserve"> all’azienda, anche social (e.g., riviste interne, newsletter mensile, </w:t>
      </w:r>
      <w:proofErr w:type="spellStart"/>
      <w:r w:rsidR="00D462D5" w:rsidRPr="00D462D5">
        <w:rPr>
          <w:rFonts w:asciiTheme="majorHAnsi" w:hAnsiTheme="majorHAnsi" w:cstheme="majorHAnsi"/>
          <w:sz w:val="18"/>
          <w:szCs w:val="18"/>
        </w:rPr>
        <w:t>facebook</w:t>
      </w:r>
      <w:proofErr w:type="spellEnd"/>
      <w:r w:rsidR="00D462D5" w:rsidRPr="00D462D5">
        <w:rPr>
          <w:rFonts w:asciiTheme="majorHAnsi" w:hAnsiTheme="majorHAnsi" w:cstheme="majorHAnsi"/>
          <w:sz w:val="18"/>
          <w:szCs w:val="18"/>
        </w:rPr>
        <w:t xml:space="preserve">, </w:t>
      </w:r>
      <w:proofErr w:type="spellStart"/>
      <w:r w:rsidR="00D462D5" w:rsidRPr="00D462D5">
        <w:rPr>
          <w:rFonts w:asciiTheme="majorHAnsi" w:hAnsiTheme="majorHAnsi" w:cstheme="majorHAnsi"/>
          <w:sz w:val="18"/>
          <w:szCs w:val="18"/>
        </w:rPr>
        <w:t>LinkedIn</w:t>
      </w:r>
      <w:proofErr w:type="spellEnd"/>
      <w:r w:rsidR="00D462D5" w:rsidRPr="00D462D5">
        <w:rPr>
          <w:rFonts w:asciiTheme="majorHAnsi" w:hAnsiTheme="majorHAnsi" w:cstheme="majorHAnsi"/>
          <w:sz w:val="18"/>
          <w:szCs w:val="18"/>
        </w:rPr>
        <w:t>,</w:t>
      </w:r>
      <w:r w:rsidR="00D462D5">
        <w:rPr>
          <w:rFonts w:asciiTheme="majorHAnsi" w:hAnsiTheme="majorHAnsi" w:cstheme="majorHAnsi"/>
          <w:sz w:val="18"/>
          <w:szCs w:val="18"/>
        </w:rPr>
        <w:t xml:space="preserve"> </w:t>
      </w:r>
      <w:proofErr w:type="spellStart"/>
      <w:r w:rsidR="00D462D5" w:rsidRPr="00D462D5">
        <w:rPr>
          <w:rFonts w:asciiTheme="majorHAnsi" w:hAnsiTheme="majorHAnsi" w:cstheme="majorHAnsi"/>
          <w:sz w:val="18"/>
          <w:szCs w:val="18"/>
        </w:rPr>
        <w:t>Instagram</w:t>
      </w:r>
      <w:r w:rsidR="00D462D5">
        <w:rPr>
          <w:rFonts w:asciiTheme="majorHAnsi" w:hAnsiTheme="majorHAnsi" w:cstheme="majorHAnsi"/>
          <w:sz w:val="18"/>
          <w:szCs w:val="18"/>
        </w:rPr>
        <w:t>m</w:t>
      </w:r>
      <w:proofErr w:type="spellEnd"/>
      <w:r w:rsidR="00D462D5">
        <w:rPr>
          <w:rFonts w:asciiTheme="majorHAnsi" w:hAnsiTheme="majorHAnsi" w:cstheme="majorHAnsi"/>
          <w:sz w:val="18"/>
          <w:szCs w:val="18"/>
        </w:rPr>
        <w:t>, sito web</w:t>
      </w:r>
      <w:r w:rsidR="00D462D5" w:rsidRPr="00D462D5">
        <w:rPr>
          <w:rFonts w:asciiTheme="majorHAnsi" w:hAnsiTheme="majorHAnsi" w:cstheme="majorHAnsi"/>
          <w:sz w:val="18"/>
          <w:szCs w:val="18"/>
        </w:rPr>
        <w:t>) ovvero canali ester</w:t>
      </w:r>
      <w:r w:rsidR="00D462D5">
        <w:rPr>
          <w:rFonts w:asciiTheme="majorHAnsi" w:hAnsiTheme="majorHAnsi" w:cstheme="majorHAnsi"/>
          <w:sz w:val="18"/>
          <w:szCs w:val="18"/>
        </w:rPr>
        <w:t>n</w:t>
      </w:r>
      <w:r w:rsidR="00D462D5" w:rsidRPr="00D462D5">
        <w:rPr>
          <w:rFonts w:asciiTheme="majorHAnsi" w:hAnsiTheme="majorHAnsi" w:cstheme="majorHAnsi"/>
          <w:sz w:val="18"/>
          <w:szCs w:val="18"/>
        </w:rPr>
        <w:t xml:space="preserve">i, </w:t>
      </w:r>
      <w:r w:rsidR="00D462D5">
        <w:rPr>
          <w:rFonts w:asciiTheme="majorHAnsi" w:hAnsiTheme="majorHAnsi" w:cstheme="majorHAnsi"/>
          <w:sz w:val="18"/>
          <w:szCs w:val="18"/>
        </w:rPr>
        <w:t xml:space="preserve">nonché </w:t>
      </w:r>
      <w:r w:rsidR="00D462D5" w:rsidRPr="00D462D5">
        <w:rPr>
          <w:rFonts w:asciiTheme="majorHAnsi" w:hAnsiTheme="majorHAnsi" w:cstheme="majorHAnsi"/>
          <w:sz w:val="18"/>
          <w:szCs w:val="18"/>
        </w:rPr>
        <w:t>per la riproduzione degli stessi sui rimorchi dei mezzi della Società, secondo necessità.</w:t>
      </w:r>
    </w:p>
    <w:p w14:paraId="79BF2771" w14:textId="77777777" w:rsidR="00D462D5" w:rsidRPr="00D462D5" w:rsidRDefault="00D462D5" w:rsidP="00D462D5">
      <w:pPr>
        <w:spacing w:after="240"/>
        <w:jc w:val="both"/>
        <w:rPr>
          <w:rFonts w:asciiTheme="majorHAnsi" w:hAnsiTheme="majorHAnsi" w:cstheme="majorHAnsi"/>
          <w:sz w:val="18"/>
          <w:szCs w:val="18"/>
        </w:rPr>
      </w:pPr>
      <w:r w:rsidRPr="00D462D5">
        <w:rPr>
          <w:rFonts w:asciiTheme="majorHAnsi" w:hAnsiTheme="majorHAnsi" w:cstheme="majorHAnsi"/>
          <w:sz w:val="18"/>
          <w:szCs w:val="18"/>
        </w:rPr>
        <w:t>Il Contest comporta l’acquisizione dei diritti di proprietà sull’opera artistica realizzata ed altresì l’acquisizione e pubblicazione delle generalità dei partecipanti.</w:t>
      </w:r>
    </w:p>
    <w:p w14:paraId="565E5686" w14:textId="35F50580"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 xml:space="preserve">Il/la sottoscritto/a _______________________________, nato/a _______________ il __________, residente a </w:t>
      </w:r>
    </w:p>
    <w:p w14:paraId="7C2A43E5" w14:textId="77777777" w:rsidR="008627C1" w:rsidRPr="00A477B3" w:rsidRDefault="008627C1" w:rsidP="008627C1">
      <w:pPr>
        <w:jc w:val="both"/>
        <w:rPr>
          <w:rFonts w:asciiTheme="majorHAnsi" w:hAnsiTheme="majorHAnsi" w:cstheme="majorHAnsi"/>
          <w:sz w:val="18"/>
          <w:szCs w:val="18"/>
        </w:rPr>
      </w:pPr>
    </w:p>
    <w:p w14:paraId="7C7B93A3" w14:textId="77777777"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_________________________________________________;</w:t>
      </w:r>
    </w:p>
    <w:p w14:paraId="2BDBC057" w14:textId="77777777" w:rsidR="008627C1" w:rsidRPr="00A477B3" w:rsidRDefault="008627C1" w:rsidP="008627C1">
      <w:pPr>
        <w:jc w:val="both"/>
        <w:rPr>
          <w:rFonts w:asciiTheme="majorHAnsi" w:hAnsiTheme="majorHAnsi" w:cstheme="majorHAnsi"/>
          <w:sz w:val="18"/>
          <w:szCs w:val="18"/>
        </w:rPr>
      </w:pPr>
    </w:p>
    <w:p w14:paraId="286E8147" w14:textId="13E0CA48"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 xml:space="preserve">Il/la sottoscritto/a _______________________________, nato/a _______________ il __________, residente a </w:t>
      </w:r>
    </w:p>
    <w:p w14:paraId="3262590F" w14:textId="77777777" w:rsidR="008627C1" w:rsidRPr="00A477B3" w:rsidRDefault="008627C1" w:rsidP="008627C1">
      <w:pPr>
        <w:jc w:val="both"/>
        <w:rPr>
          <w:rFonts w:asciiTheme="majorHAnsi" w:hAnsiTheme="majorHAnsi" w:cstheme="majorHAnsi"/>
          <w:sz w:val="18"/>
          <w:szCs w:val="18"/>
        </w:rPr>
      </w:pPr>
    </w:p>
    <w:p w14:paraId="01FF6D3E" w14:textId="77777777"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_________________________________________________;</w:t>
      </w:r>
    </w:p>
    <w:p w14:paraId="3F0EA05E" w14:textId="31BCEA46" w:rsidR="008627C1" w:rsidRDefault="008627C1" w:rsidP="008627C1">
      <w:pPr>
        <w:jc w:val="both"/>
        <w:rPr>
          <w:rFonts w:asciiTheme="majorHAnsi" w:hAnsiTheme="majorHAnsi" w:cstheme="majorHAnsi"/>
          <w:sz w:val="18"/>
          <w:szCs w:val="18"/>
        </w:rPr>
      </w:pPr>
    </w:p>
    <w:p w14:paraId="37744929" w14:textId="13F62BC1" w:rsidR="00D462D5" w:rsidRPr="00D462D5" w:rsidRDefault="00D462D5" w:rsidP="008627C1">
      <w:pPr>
        <w:jc w:val="both"/>
        <w:rPr>
          <w:rFonts w:asciiTheme="majorHAnsi" w:hAnsiTheme="majorHAnsi" w:cstheme="majorHAnsi"/>
          <w:i/>
          <w:sz w:val="14"/>
          <w:szCs w:val="18"/>
        </w:rPr>
      </w:pPr>
      <w:r w:rsidRPr="00D462D5">
        <w:rPr>
          <w:rFonts w:asciiTheme="majorHAnsi" w:hAnsiTheme="majorHAnsi" w:cstheme="majorHAnsi"/>
          <w:i/>
          <w:sz w:val="14"/>
          <w:szCs w:val="18"/>
        </w:rPr>
        <w:t>(da completarsi in caso di soggetto minorenne)</w:t>
      </w:r>
    </w:p>
    <w:p w14:paraId="2F2AFC83" w14:textId="77777777"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 xml:space="preserve">quali esercenti la potestà genitoriale del/i minore/i _______________________________, nato/a _______________ il </w:t>
      </w:r>
    </w:p>
    <w:p w14:paraId="1F25E736" w14:textId="77777777" w:rsidR="008627C1" w:rsidRPr="00A477B3" w:rsidRDefault="008627C1" w:rsidP="008627C1">
      <w:pPr>
        <w:jc w:val="both"/>
        <w:rPr>
          <w:rFonts w:asciiTheme="majorHAnsi" w:hAnsiTheme="majorHAnsi" w:cstheme="majorHAnsi"/>
          <w:sz w:val="18"/>
          <w:szCs w:val="18"/>
        </w:rPr>
      </w:pPr>
    </w:p>
    <w:p w14:paraId="0C23D03F" w14:textId="77777777" w:rsidR="008627C1" w:rsidRPr="00A477B3" w:rsidRDefault="008627C1" w:rsidP="008627C1">
      <w:pPr>
        <w:spacing w:after="240"/>
        <w:jc w:val="both"/>
        <w:rPr>
          <w:rFonts w:asciiTheme="majorHAnsi" w:hAnsiTheme="majorHAnsi" w:cstheme="majorHAnsi"/>
          <w:sz w:val="18"/>
          <w:szCs w:val="18"/>
        </w:rPr>
      </w:pPr>
      <w:r w:rsidRPr="00A477B3">
        <w:rPr>
          <w:rFonts w:asciiTheme="majorHAnsi" w:hAnsiTheme="majorHAnsi" w:cstheme="majorHAnsi"/>
          <w:sz w:val="18"/>
          <w:szCs w:val="18"/>
        </w:rPr>
        <w:t>__________, residente/i a _________________________________________________.</w:t>
      </w:r>
    </w:p>
    <w:p w14:paraId="54F8BB41" w14:textId="77777777" w:rsidR="008627C1" w:rsidRPr="00A477B3" w:rsidRDefault="008627C1" w:rsidP="008627C1">
      <w:pPr>
        <w:spacing w:after="240"/>
        <w:jc w:val="center"/>
        <w:rPr>
          <w:rFonts w:asciiTheme="majorHAnsi" w:hAnsiTheme="majorHAnsi" w:cstheme="majorHAnsi"/>
          <w:b/>
          <w:sz w:val="18"/>
          <w:szCs w:val="18"/>
        </w:rPr>
      </w:pPr>
      <w:r w:rsidRPr="00A477B3">
        <w:rPr>
          <w:rFonts w:asciiTheme="majorHAnsi" w:hAnsiTheme="majorHAnsi" w:cstheme="majorHAnsi"/>
          <w:b/>
          <w:sz w:val="18"/>
          <w:szCs w:val="18"/>
        </w:rPr>
        <w:t>CEDE/CEDONO</w:t>
      </w:r>
    </w:p>
    <w:p w14:paraId="2DF3E0D6" w14:textId="0B335514" w:rsidR="008627C1" w:rsidRPr="00A477B3" w:rsidRDefault="0058124F" w:rsidP="008627C1">
      <w:pPr>
        <w:autoSpaceDE w:val="0"/>
        <w:autoSpaceDN w:val="0"/>
        <w:adjustRightInd w:val="0"/>
        <w:spacing w:line="276" w:lineRule="auto"/>
        <w:jc w:val="both"/>
        <w:rPr>
          <w:rFonts w:asciiTheme="majorHAnsi" w:hAnsiTheme="majorHAnsi" w:cstheme="majorHAnsi"/>
          <w:color w:val="000000"/>
          <w:sz w:val="18"/>
          <w:szCs w:val="18"/>
        </w:rPr>
      </w:pPr>
      <w:r w:rsidRPr="00A477B3">
        <w:rPr>
          <w:rFonts w:asciiTheme="majorHAnsi" w:hAnsiTheme="majorHAnsi" w:cstheme="majorHAnsi"/>
          <w:bCs/>
          <w:sz w:val="18"/>
          <w:szCs w:val="18"/>
        </w:rPr>
        <w:t xml:space="preserve">alla Società che acquista, a titolo gratuito senza riconoscimento di alcun corrispettivo, la piena ed esclusiva proprietà relativa alle </w:t>
      </w:r>
      <w:r w:rsidR="00D462D5">
        <w:rPr>
          <w:rFonts w:asciiTheme="majorHAnsi" w:hAnsiTheme="majorHAnsi" w:cstheme="majorHAnsi"/>
          <w:bCs/>
          <w:sz w:val="18"/>
          <w:szCs w:val="18"/>
        </w:rPr>
        <w:t xml:space="preserve">opere trasmesse per la partecipazione al Contest </w:t>
      </w:r>
      <w:r w:rsidRPr="00A477B3">
        <w:rPr>
          <w:rFonts w:asciiTheme="majorHAnsi" w:hAnsiTheme="majorHAnsi" w:cstheme="majorHAnsi"/>
          <w:bCs/>
          <w:sz w:val="18"/>
          <w:szCs w:val="18"/>
        </w:rPr>
        <w:t>(in seguito “</w:t>
      </w:r>
      <w:r w:rsidRPr="00A477B3">
        <w:rPr>
          <w:rFonts w:asciiTheme="majorHAnsi" w:hAnsiTheme="majorHAnsi" w:cstheme="majorHAnsi"/>
          <w:b/>
          <w:sz w:val="18"/>
          <w:szCs w:val="18"/>
        </w:rPr>
        <w:t>Immagini</w:t>
      </w:r>
      <w:r w:rsidRPr="00A477B3">
        <w:rPr>
          <w:rFonts w:asciiTheme="majorHAnsi" w:hAnsiTheme="majorHAnsi" w:cstheme="majorHAnsi"/>
          <w:bCs/>
          <w:sz w:val="18"/>
          <w:szCs w:val="18"/>
        </w:rPr>
        <w:t>”). La Società è altresì espressamente autorizzata all’utilizzo delle Immagini direttamente e/o indirettamente ovvero a mezzo di terzi e/o per il tramite di licenze senza che nulla possa essere preteso. Inoltre,</w:t>
      </w:r>
    </w:p>
    <w:p w14:paraId="00053C13" w14:textId="77777777" w:rsidR="008627C1" w:rsidRPr="00A477B3" w:rsidRDefault="008627C1" w:rsidP="008627C1">
      <w:pPr>
        <w:autoSpaceDE w:val="0"/>
        <w:autoSpaceDN w:val="0"/>
        <w:adjustRightInd w:val="0"/>
        <w:spacing w:after="240" w:line="276" w:lineRule="auto"/>
        <w:jc w:val="center"/>
        <w:rPr>
          <w:rFonts w:asciiTheme="majorHAnsi" w:hAnsiTheme="majorHAnsi" w:cstheme="majorHAnsi"/>
          <w:b/>
          <w:color w:val="000000"/>
          <w:sz w:val="18"/>
          <w:szCs w:val="18"/>
        </w:rPr>
      </w:pPr>
      <w:r w:rsidRPr="00A477B3">
        <w:rPr>
          <w:rFonts w:asciiTheme="majorHAnsi" w:hAnsiTheme="majorHAnsi" w:cstheme="majorHAnsi"/>
          <w:b/>
          <w:color w:val="000000"/>
          <w:sz w:val="18"/>
          <w:szCs w:val="18"/>
        </w:rPr>
        <w:t>AUTORIZZA</w:t>
      </w:r>
    </w:p>
    <w:p w14:paraId="63DE5F92" w14:textId="65A68502" w:rsidR="008627C1" w:rsidRPr="00A477B3" w:rsidRDefault="0058124F" w:rsidP="008627C1">
      <w:pPr>
        <w:jc w:val="both"/>
        <w:rPr>
          <w:rFonts w:asciiTheme="majorHAnsi" w:hAnsiTheme="majorHAnsi" w:cstheme="majorHAnsi"/>
          <w:sz w:val="18"/>
          <w:szCs w:val="18"/>
        </w:rPr>
      </w:pPr>
      <w:r w:rsidRPr="00A477B3">
        <w:rPr>
          <w:rFonts w:asciiTheme="majorHAnsi" w:hAnsiTheme="majorHAnsi" w:cstheme="majorHAnsi"/>
          <w:sz w:val="18"/>
          <w:szCs w:val="18"/>
        </w:rPr>
        <w:t>altresì, a titolo gratuito, la Società ad acquisire le Immagini</w:t>
      </w:r>
      <w:r w:rsidR="008627C1" w:rsidRPr="00A477B3">
        <w:rPr>
          <w:rFonts w:asciiTheme="majorHAnsi" w:hAnsiTheme="majorHAnsi" w:cstheme="majorHAnsi"/>
          <w:sz w:val="18"/>
          <w:szCs w:val="18"/>
        </w:rPr>
        <w:t xml:space="preserve">, con diritto, ma non obbligo, da parte di </w:t>
      </w:r>
      <w:proofErr w:type="spellStart"/>
      <w:r w:rsidR="008627C1" w:rsidRPr="00A477B3">
        <w:rPr>
          <w:rFonts w:asciiTheme="majorHAnsi" w:hAnsiTheme="majorHAnsi" w:cstheme="majorHAnsi"/>
          <w:sz w:val="18"/>
          <w:szCs w:val="18"/>
        </w:rPr>
        <w:t>Fercam</w:t>
      </w:r>
      <w:proofErr w:type="spellEnd"/>
      <w:r w:rsidR="008627C1" w:rsidRPr="00A477B3">
        <w:rPr>
          <w:rFonts w:asciiTheme="majorHAnsi" w:hAnsiTheme="majorHAnsi" w:cstheme="majorHAnsi"/>
          <w:sz w:val="18"/>
          <w:szCs w:val="18"/>
        </w:rPr>
        <w:t xml:space="preserve"> S.p.A., di registrarle, riprodurle, stamparle, pubblicarle e proiettarle, diffonderle e comunque utilizzarle, in </w:t>
      </w:r>
      <w:r w:rsidR="00452364">
        <w:rPr>
          <w:rFonts w:asciiTheme="majorHAnsi" w:hAnsiTheme="majorHAnsi" w:cstheme="majorHAnsi"/>
          <w:sz w:val="18"/>
          <w:szCs w:val="18"/>
        </w:rPr>
        <w:t xml:space="preserve">Italia e all’estero, </w:t>
      </w:r>
      <w:r w:rsidR="00452364" w:rsidRPr="00452364">
        <w:rPr>
          <w:rFonts w:asciiTheme="majorHAnsi" w:hAnsiTheme="majorHAnsi" w:cstheme="majorHAnsi"/>
          <w:sz w:val="18"/>
          <w:szCs w:val="18"/>
        </w:rPr>
        <w:t>per un periodo di tempo proporzionato alle esigenze d</w:t>
      </w:r>
      <w:r w:rsidR="00452364">
        <w:rPr>
          <w:rFonts w:asciiTheme="majorHAnsi" w:hAnsiTheme="majorHAnsi" w:cstheme="majorHAnsi"/>
          <w:sz w:val="18"/>
          <w:szCs w:val="18"/>
        </w:rPr>
        <w:t>el Contest</w:t>
      </w:r>
      <w:r w:rsidR="00452364" w:rsidRPr="00452364">
        <w:rPr>
          <w:rFonts w:asciiTheme="majorHAnsi" w:hAnsiTheme="majorHAnsi" w:cstheme="majorHAnsi"/>
          <w:sz w:val="18"/>
          <w:szCs w:val="18"/>
        </w:rPr>
        <w:t xml:space="preserve"> ed in connessione a</w:t>
      </w:r>
      <w:r w:rsidR="00452364">
        <w:rPr>
          <w:rFonts w:asciiTheme="majorHAnsi" w:hAnsiTheme="majorHAnsi" w:cstheme="majorHAnsi"/>
          <w:sz w:val="18"/>
          <w:szCs w:val="18"/>
        </w:rPr>
        <w:t>llo stesso (i.e. fino a nuova verniciatura dei rimorchi nel caso venissero riprodotte sugli stessi)</w:t>
      </w:r>
      <w:r w:rsidR="00452364" w:rsidRPr="00452364">
        <w:rPr>
          <w:rFonts w:asciiTheme="majorHAnsi" w:hAnsiTheme="majorHAnsi" w:cstheme="majorHAnsi"/>
          <w:sz w:val="18"/>
          <w:szCs w:val="18"/>
        </w:rPr>
        <w:t>, salv</w:t>
      </w:r>
      <w:r w:rsidR="00452364">
        <w:rPr>
          <w:rFonts w:asciiTheme="majorHAnsi" w:hAnsiTheme="majorHAnsi" w:cstheme="majorHAnsi"/>
          <w:sz w:val="18"/>
          <w:szCs w:val="18"/>
        </w:rPr>
        <w:t>o</w:t>
      </w:r>
      <w:r w:rsidR="00452364" w:rsidRPr="00452364">
        <w:rPr>
          <w:rFonts w:asciiTheme="majorHAnsi" w:hAnsiTheme="majorHAnsi" w:cstheme="majorHAnsi"/>
          <w:sz w:val="18"/>
          <w:szCs w:val="18"/>
        </w:rPr>
        <w:t xml:space="preserve"> restando l’archiviazione delle stesse</w:t>
      </w:r>
      <w:r w:rsidR="008627C1" w:rsidRPr="00A477B3">
        <w:rPr>
          <w:rFonts w:asciiTheme="majorHAnsi" w:hAnsiTheme="majorHAnsi" w:cstheme="majorHAnsi"/>
          <w:sz w:val="18"/>
          <w:szCs w:val="18"/>
        </w:rPr>
        <w:t>. La Società è altresì autorizzata all’acquisizione e pubblicazione delle generalità dell’interessato.</w:t>
      </w:r>
    </w:p>
    <w:p w14:paraId="6505467F" w14:textId="4ABC91F8"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 xml:space="preserve">Il sottoscritto autorizza la Società e/o suoi aventi causa a qualsiasi titolo, ad utilizzare liberamente (in via esemplificativa e non esaustiva: con diritto di pubblicazione, riproduzione, </w:t>
      </w:r>
      <w:r w:rsidR="00452364">
        <w:rPr>
          <w:rFonts w:asciiTheme="majorHAnsi" w:hAnsiTheme="majorHAnsi" w:cstheme="majorHAnsi"/>
          <w:sz w:val="18"/>
          <w:szCs w:val="18"/>
        </w:rPr>
        <w:t xml:space="preserve">modifica, </w:t>
      </w:r>
      <w:r w:rsidRPr="00A477B3">
        <w:rPr>
          <w:rFonts w:asciiTheme="majorHAnsi" w:hAnsiTheme="majorHAnsi" w:cstheme="majorHAnsi"/>
          <w:sz w:val="18"/>
          <w:szCs w:val="18"/>
        </w:rPr>
        <w:t>montaggio, riduzione, adattamento, comunicazione e distribuzione al pubblico anche tramite proiezione trasmissione o diffusione)</w:t>
      </w:r>
      <w:r w:rsidR="0058124F" w:rsidRPr="00A477B3">
        <w:rPr>
          <w:rFonts w:asciiTheme="majorHAnsi" w:hAnsiTheme="majorHAnsi" w:cstheme="majorHAnsi"/>
          <w:sz w:val="18"/>
          <w:szCs w:val="18"/>
        </w:rPr>
        <w:t xml:space="preserve"> le Immagini</w:t>
      </w:r>
      <w:r w:rsidRPr="00A477B3">
        <w:rPr>
          <w:rFonts w:asciiTheme="majorHAnsi" w:hAnsiTheme="majorHAnsi" w:cstheme="majorHAnsi"/>
          <w:sz w:val="18"/>
          <w:szCs w:val="18"/>
        </w:rPr>
        <w:t xml:space="preserve">, senza restrizione alcuna, anche in forma parziale, concedendo fin d'ora la più ampia liberatoria, autorizzazione e cessione dei diritti, con la più ampia estensione e con ogni mezzo, nessuno escluso (e.g., con utilizzo su rivista interna ed altre pubblicazioni istituzionali, su cataloghi, su dépliant, su siti web, su social networks, </w:t>
      </w:r>
      <w:r w:rsidR="00452364">
        <w:rPr>
          <w:rFonts w:asciiTheme="majorHAnsi" w:hAnsiTheme="majorHAnsi" w:cstheme="majorHAnsi"/>
          <w:sz w:val="18"/>
          <w:szCs w:val="18"/>
        </w:rPr>
        <w:t xml:space="preserve">sui rimorchi, </w:t>
      </w:r>
      <w:r w:rsidRPr="00A477B3">
        <w:rPr>
          <w:rFonts w:asciiTheme="majorHAnsi" w:hAnsiTheme="majorHAnsi" w:cstheme="majorHAnsi"/>
          <w:sz w:val="18"/>
          <w:szCs w:val="18"/>
        </w:rPr>
        <w:t xml:space="preserve">su materiale di presentazione degli eventi, con ogni sistema distributivo e su ogni supporto). </w:t>
      </w:r>
    </w:p>
    <w:p w14:paraId="166E5167" w14:textId="4E77CF69"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 xml:space="preserve">Il sottoscritto conviene e dichiara espressamente che, in merito all’utilizzazione da parte </w:t>
      </w:r>
      <w:r w:rsidR="000925C4" w:rsidRPr="00A477B3">
        <w:rPr>
          <w:rFonts w:asciiTheme="majorHAnsi" w:hAnsiTheme="majorHAnsi" w:cstheme="majorHAnsi"/>
          <w:sz w:val="18"/>
          <w:szCs w:val="18"/>
        </w:rPr>
        <w:t>della Soci</w:t>
      </w:r>
      <w:r w:rsidR="00324010" w:rsidRPr="00A477B3">
        <w:rPr>
          <w:rFonts w:asciiTheme="majorHAnsi" w:hAnsiTheme="majorHAnsi" w:cstheme="majorHAnsi"/>
          <w:sz w:val="18"/>
          <w:szCs w:val="18"/>
        </w:rPr>
        <w:t>e</w:t>
      </w:r>
      <w:r w:rsidR="000925C4" w:rsidRPr="00A477B3">
        <w:rPr>
          <w:rFonts w:asciiTheme="majorHAnsi" w:hAnsiTheme="majorHAnsi" w:cstheme="majorHAnsi"/>
          <w:sz w:val="18"/>
          <w:szCs w:val="18"/>
        </w:rPr>
        <w:t>tà</w:t>
      </w:r>
      <w:r w:rsidRPr="00A477B3">
        <w:rPr>
          <w:rFonts w:asciiTheme="majorHAnsi" w:hAnsiTheme="majorHAnsi" w:cstheme="majorHAnsi"/>
          <w:sz w:val="18"/>
          <w:szCs w:val="18"/>
        </w:rPr>
        <w:t xml:space="preserve"> - e/o suoi cessionari o aventi causa – delle</w:t>
      </w:r>
      <w:r w:rsidR="0058124F" w:rsidRPr="00A477B3">
        <w:rPr>
          <w:rFonts w:asciiTheme="majorHAnsi" w:hAnsiTheme="majorHAnsi" w:cstheme="majorHAnsi"/>
          <w:sz w:val="18"/>
          <w:szCs w:val="18"/>
        </w:rPr>
        <w:t xml:space="preserve"> Immagini</w:t>
      </w:r>
      <w:r w:rsidRPr="00A477B3">
        <w:rPr>
          <w:rFonts w:asciiTheme="majorHAnsi" w:hAnsiTheme="majorHAnsi" w:cstheme="majorHAnsi"/>
          <w:sz w:val="18"/>
          <w:szCs w:val="18"/>
        </w:rPr>
        <w:t xml:space="preserve"> e/o delle generalità, di non avere nulla a pretendere né dalla Società stessa né dai suoi cessionari o aventi causa ed in generale, da chiunque utilizzi e sfrutti le </w:t>
      </w:r>
      <w:r w:rsidR="002124E5" w:rsidRPr="00A477B3">
        <w:rPr>
          <w:rFonts w:asciiTheme="majorHAnsi" w:hAnsiTheme="majorHAnsi" w:cstheme="majorHAnsi"/>
          <w:sz w:val="18"/>
          <w:szCs w:val="18"/>
        </w:rPr>
        <w:t>Immagini</w:t>
      </w:r>
      <w:r w:rsidRPr="00A477B3">
        <w:rPr>
          <w:rFonts w:asciiTheme="majorHAnsi" w:hAnsiTheme="majorHAnsi" w:cstheme="majorHAnsi"/>
          <w:sz w:val="18"/>
          <w:szCs w:val="18"/>
        </w:rPr>
        <w:t xml:space="preserve"> ed a tal fine concede la più ampia liberatoria al riguardo.</w:t>
      </w:r>
    </w:p>
    <w:p w14:paraId="2135990A" w14:textId="62C65939" w:rsidR="008627C1" w:rsidRDefault="000925C4" w:rsidP="000925C4">
      <w:pPr>
        <w:spacing w:after="4" w:line="250" w:lineRule="auto"/>
        <w:ind w:left="-5" w:hanging="10"/>
        <w:jc w:val="both"/>
        <w:rPr>
          <w:rFonts w:asciiTheme="majorHAnsi" w:hAnsiTheme="majorHAnsi" w:cstheme="majorHAnsi"/>
          <w:sz w:val="18"/>
          <w:szCs w:val="18"/>
        </w:rPr>
      </w:pPr>
      <w:bookmarkStart w:id="0" w:name="_Hlk219990403"/>
      <w:r w:rsidRPr="00A477B3">
        <w:rPr>
          <w:rFonts w:asciiTheme="majorHAnsi" w:hAnsiTheme="majorHAnsi" w:cstheme="majorHAnsi"/>
          <w:sz w:val="18"/>
          <w:szCs w:val="18"/>
        </w:rPr>
        <w:t>Il sottoscritto/La sottoscritta prende altresì atto che le Immagini acquisite potranno essere cedute a</w:t>
      </w:r>
      <w:r w:rsidR="00324010" w:rsidRPr="00A477B3">
        <w:rPr>
          <w:rFonts w:asciiTheme="majorHAnsi" w:hAnsiTheme="majorHAnsi" w:cstheme="majorHAnsi"/>
          <w:sz w:val="18"/>
          <w:szCs w:val="18"/>
        </w:rPr>
        <w:t>d altre</w:t>
      </w:r>
      <w:r w:rsidRPr="00A477B3">
        <w:rPr>
          <w:rFonts w:asciiTheme="majorHAnsi" w:hAnsiTheme="majorHAnsi" w:cstheme="majorHAnsi"/>
          <w:sz w:val="18"/>
          <w:szCs w:val="18"/>
        </w:rPr>
        <w:t xml:space="preserve"> società del gruppo cui appartiene la Società per la pubblicazione a loro volta sui rispettivi canali social e/o di comunicazione in generale.</w:t>
      </w:r>
      <w:bookmarkEnd w:id="0"/>
    </w:p>
    <w:p w14:paraId="6E59BB44" w14:textId="03721E90" w:rsidR="00452364" w:rsidRDefault="00452364" w:rsidP="000925C4">
      <w:pPr>
        <w:spacing w:after="4" w:line="250" w:lineRule="auto"/>
        <w:ind w:left="-5" w:hanging="10"/>
        <w:jc w:val="both"/>
        <w:rPr>
          <w:rFonts w:asciiTheme="majorHAnsi" w:hAnsiTheme="majorHAnsi" w:cstheme="majorHAnsi"/>
          <w:sz w:val="18"/>
          <w:szCs w:val="18"/>
        </w:rPr>
      </w:pPr>
    </w:p>
    <w:p w14:paraId="59074A8C" w14:textId="77777777" w:rsidR="00452364" w:rsidRPr="00452364" w:rsidRDefault="00452364" w:rsidP="00452364">
      <w:pPr>
        <w:spacing w:after="4" w:line="250" w:lineRule="auto"/>
        <w:ind w:left="-5" w:hanging="10"/>
        <w:jc w:val="center"/>
        <w:rPr>
          <w:rFonts w:asciiTheme="majorHAnsi" w:hAnsiTheme="majorHAnsi" w:cstheme="majorHAnsi"/>
          <w:b/>
          <w:sz w:val="18"/>
          <w:szCs w:val="18"/>
        </w:rPr>
      </w:pPr>
      <w:r w:rsidRPr="00452364">
        <w:rPr>
          <w:rFonts w:asciiTheme="majorHAnsi" w:hAnsiTheme="majorHAnsi" w:cstheme="majorHAnsi"/>
          <w:b/>
          <w:sz w:val="18"/>
          <w:szCs w:val="18"/>
        </w:rPr>
        <w:t>DICHIARA E GARANTISCE</w:t>
      </w:r>
    </w:p>
    <w:p w14:paraId="30D16DB7" w14:textId="66D46975" w:rsidR="00452364" w:rsidRDefault="00452364" w:rsidP="00452364">
      <w:pPr>
        <w:pStyle w:val="Paragrafoelenco"/>
        <w:numPr>
          <w:ilvl w:val="0"/>
          <w:numId w:val="2"/>
        </w:numPr>
        <w:spacing w:after="4" w:line="250" w:lineRule="auto"/>
        <w:jc w:val="both"/>
        <w:rPr>
          <w:rFonts w:asciiTheme="majorHAnsi" w:hAnsiTheme="majorHAnsi" w:cstheme="majorHAnsi"/>
          <w:sz w:val="18"/>
          <w:szCs w:val="18"/>
        </w:rPr>
      </w:pPr>
      <w:r w:rsidRPr="00452364">
        <w:rPr>
          <w:rFonts w:asciiTheme="majorHAnsi" w:hAnsiTheme="majorHAnsi" w:cstheme="majorHAnsi"/>
          <w:sz w:val="18"/>
          <w:szCs w:val="18"/>
        </w:rPr>
        <w:t xml:space="preserve">che le Immagini </w:t>
      </w:r>
      <w:r>
        <w:rPr>
          <w:rFonts w:asciiTheme="majorHAnsi" w:hAnsiTheme="majorHAnsi" w:cstheme="majorHAnsi"/>
          <w:sz w:val="18"/>
          <w:szCs w:val="18"/>
        </w:rPr>
        <w:t xml:space="preserve">sono </w:t>
      </w:r>
      <w:r w:rsidRPr="00452364">
        <w:rPr>
          <w:rFonts w:asciiTheme="majorHAnsi" w:hAnsiTheme="majorHAnsi" w:cstheme="majorHAnsi"/>
          <w:sz w:val="18"/>
          <w:szCs w:val="18"/>
        </w:rPr>
        <w:t>opera originale e frutto esclusivo del proprio ingegno, non derivata, cop</w:t>
      </w:r>
      <w:r>
        <w:rPr>
          <w:rFonts w:asciiTheme="majorHAnsi" w:hAnsiTheme="majorHAnsi" w:cstheme="majorHAnsi"/>
          <w:sz w:val="18"/>
          <w:szCs w:val="18"/>
        </w:rPr>
        <w:t>iata o adattata da opere altrui;</w:t>
      </w:r>
    </w:p>
    <w:p w14:paraId="40FC5922" w14:textId="0A58024C" w:rsidR="00452364" w:rsidRDefault="00452364" w:rsidP="00BC4400">
      <w:pPr>
        <w:pStyle w:val="Paragrafoelenco"/>
        <w:numPr>
          <w:ilvl w:val="0"/>
          <w:numId w:val="2"/>
        </w:numPr>
        <w:spacing w:after="4" w:line="250" w:lineRule="auto"/>
        <w:jc w:val="both"/>
        <w:rPr>
          <w:rFonts w:asciiTheme="majorHAnsi" w:hAnsiTheme="majorHAnsi" w:cstheme="majorHAnsi"/>
          <w:sz w:val="18"/>
          <w:szCs w:val="18"/>
        </w:rPr>
      </w:pPr>
      <w:r w:rsidRPr="00452364">
        <w:rPr>
          <w:rFonts w:asciiTheme="majorHAnsi" w:hAnsiTheme="majorHAnsi" w:cstheme="majorHAnsi"/>
          <w:sz w:val="18"/>
          <w:szCs w:val="18"/>
        </w:rPr>
        <w:lastRenderedPageBreak/>
        <w:t>che le Immagini non violano in alcun modo diritti di proprietà intellettuale, copyright, marchi, diritti d’autore, diritti all’immagine o qual</w:t>
      </w:r>
      <w:r>
        <w:rPr>
          <w:rFonts w:asciiTheme="majorHAnsi" w:hAnsiTheme="majorHAnsi" w:cstheme="majorHAnsi"/>
          <w:sz w:val="18"/>
          <w:szCs w:val="18"/>
        </w:rPr>
        <w:t>siasi altro diritto di terzi;</w:t>
      </w:r>
    </w:p>
    <w:p w14:paraId="7DDEAA2E" w14:textId="591CC68A" w:rsidR="00452364" w:rsidRDefault="00452364" w:rsidP="00452364">
      <w:pPr>
        <w:pStyle w:val="Paragrafoelenco"/>
        <w:numPr>
          <w:ilvl w:val="0"/>
          <w:numId w:val="2"/>
        </w:numPr>
        <w:spacing w:after="4" w:line="250" w:lineRule="auto"/>
        <w:jc w:val="both"/>
        <w:rPr>
          <w:rFonts w:asciiTheme="majorHAnsi" w:hAnsiTheme="majorHAnsi" w:cstheme="majorHAnsi"/>
          <w:sz w:val="18"/>
          <w:szCs w:val="18"/>
        </w:rPr>
      </w:pPr>
      <w:r>
        <w:rPr>
          <w:rFonts w:asciiTheme="majorHAnsi" w:hAnsiTheme="majorHAnsi" w:cstheme="majorHAnsi"/>
          <w:sz w:val="18"/>
          <w:szCs w:val="18"/>
        </w:rPr>
        <w:t>a</w:t>
      </w:r>
      <w:r w:rsidRPr="00452364">
        <w:rPr>
          <w:rFonts w:asciiTheme="majorHAnsi" w:hAnsiTheme="majorHAnsi" w:cstheme="majorHAnsi"/>
          <w:sz w:val="18"/>
          <w:szCs w:val="18"/>
        </w:rPr>
        <w:t xml:space="preserve">ttesta che </w:t>
      </w:r>
      <w:r>
        <w:rPr>
          <w:rFonts w:asciiTheme="majorHAnsi" w:hAnsiTheme="majorHAnsi" w:cstheme="majorHAnsi"/>
          <w:sz w:val="18"/>
          <w:szCs w:val="18"/>
        </w:rPr>
        <w:t>le Immagini sono</w:t>
      </w:r>
      <w:r w:rsidRPr="00452364">
        <w:rPr>
          <w:rFonts w:asciiTheme="majorHAnsi" w:hAnsiTheme="majorHAnsi" w:cstheme="majorHAnsi"/>
          <w:sz w:val="18"/>
          <w:szCs w:val="18"/>
        </w:rPr>
        <w:t xml:space="preserve"> stat</w:t>
      </w:r>
      <w:r>
        <w:rPr>
          <w:rFonts w:asciiTheme="majorHAnsi" w:hAnsiTheme="majorHAnsi" w:cstheme="majorHAnsi"/>
          <w:sz w:val="18"/>
          <w:szCs w:val="18"/>
        </w:rPr>
        <w:t xml:space="preserve">e realizzate </w:t>
      </w:r>
      <w:r w:rsidRPr="00452364">
        <w:rPr>
          <w:rFonts w:asciiTheme="majorHAnsi" w:hAnsiTheme="majorHAnsi" w:cstheme="majorHAnsi"/>
          <w:sz w:val="18"/>
          <w:szCs w:val="18"/>
        </w:rPr>
        <w:t>senza l’uso di strumenti di generazione o elaborazione basati su Intelligenza Artificiale, inclusi software di generazione automatica di immagini, modelli generativi, applicazioni di image</w:t>
      </w:r>
      <w:r w:rsidRPr="00452364">
        <w:rPr>
          <w:rFonts w:ascii="Cambria Math" w:hAnsi="Cambria Math" w:cs="Cambria Math"/>
          <w:sz w:val="18"/>
          <w:szCs w:val="18"/>
        </w:rPr>
        <w:t>‑</w:t>
      </w:r>
      <w:r w:rsidRPr="00452364">
        <w:rPr>
          <w:rFonts w:asciiTheme="majorHAnsi" w:hAnsiTheme="majorHAnsi" w:cstheme="majorHAnsi"/>
          <w:sz w:val="18"/>
          <w:szCs w:val="18"/>
        </w:rPr>
        <w:t>to</w:t>
      </w:r>
      <w:r w:rsidRPr="00452364">
        <w:rPr>
          <w:rFonts w:ascii="Cambria Math" w:hAnsi="Cambria Math" w:cs="Cambria Math"/>
          <w:sz w:val="18"/>
          <w:szCs w:val="18"/>
        </w:rPr>
        <w:t>‑</w:t>
      </w:r>
      <w:r w:rsidRPr="00452364">
        <w:rPr>
          <w:rFonts w:asciiTheme="majorHAnsi" w:hAnsiTheme="majorHAnsi" w:cstheme="majorHAnsi"/>
          <w:sz w:val="18"/>
          <w:szCs w:val="18"/>
        </w:rPr>
        <w:t xml:space="preserve">image, </w:t>
      </w:r>
      <w:proofErr w:type="spellStart"/>
      <w:r w:rsidRPr="00452364">
        <w:rPr>
          <w:rFonts w:asciiTheme="majorHAnsi" w:hAnsiTheme="majorHAnsi" w:cstheme="majorHAnsi"/>
          <w:sz w:val="18"/>
          <w:szCs w:val="18"/>
        </w:rPr>
        <w:t>prompt</w:t>
      </w:r>
      <w:r w:rsidRPr="00452364">
        <w:rPr>
          <w:rFonts w:ascii="Cambria Math" w:hAnsi="Cambria Math" w:cs="Cambria Math"/>
          <w:sz w:val="18"/>
          <w:szCs w:val="18"/>
        </w:rPr>
        <w:t>‑</w:t>
      </w:r>
      <w:r w:rsidRPr="00452364">
        <w:rPr>
          <w:rFonts w:asciiTheme="majorHAnsi" w:hAnsiTheme="majorHAnsi" w:cstheme="majorHAnsi"/>
          <w:sz w:val="18"/>
          <w:szCs w:val="18"/>
        </w:rPr>
        <w:t>based</w:t>
      </w:r>
      <w:proofErr w:type="spellEnd"/>
      <w:r w:rsidRPr="00452364">
        <w:rPr>
          <w:rFonts w:asciiTheme="majorHAnsi" w:hAnsiTheme="majorHAnsi" w:cstheme="majorHAnsi"/>
          <w:sz w:val="18"/>
          <w:szCs w:val="18"/>
        </w:rPr>
        <w:t xml:space="preserve"> generation o altre tecnologie </w:t>
      </w:r>
      <w:r>
        <w:rPr>
          <w:rFonts w:asciiTheme="majorHAnsi" w:hAnsiTheme="majorHAnsi" w:cstheme="majorHAnsi"/>
          <w:sz w:val="18"/>
          <w:szCs w:val="18"/>
        </w:rPr>
        <w:t>similari;</w:t>
      </w:r>
    </w:p>
    <w:p w14:paraId="3FF984B2" w14:textId="619231A9" w:rsidR="00452364" w:rsidRPr="00452364" w:rsidRDefault="00452364" w:rsidP="00452364">
      <w:pPr>
        <w:pStyle w:val="Paragrafoelenco"/>
        <w:numPr>
          <w:ilvl w:val="0"/>
          <w:numId w:val="2"/>
        </w:numPr>
        <w:spacing w:after="4" w:line="250" w:lineRule="auto"/>
        <w:jc w:val="both"/>
        <w:rPr>
          <w:rFonts w:asciiTheme="majorHAnsi" w:hAnsiTheme="majorHAnsi" w:cstheme="majorHAnsi"/>
          <w:sz w:val="18"/>
          <w:szCs w:val="18"/>
        </w:rPr>
      </w:pPr>
      <w:r w:rsidRPr="00452364">
        <w:rPr>
          <w:rFonts w:asciiTheme="majorHAnsi" w:hAnsiTheme="majorHAnsi" w:cstheme="majorHAnsi"/>
          <w:sz w:val="18"/>
          <w:szCs w:val="18"/>
        </w:rPr>
        <w:t>Dichiara che quanto sopra corrisponde al vero e si assume ogni responsabilità civile e penale i</w:t>
      </w:r>
      <w:r>
        <w:rPr>
          <w:rFonts w:asciiTheme="majorHAnsi" w:hAnsiTheme="majorHAnsi" w:cstheme="majorHAnsi"/>
          <w:sz w:val="18"/>
          <w:szCs w:val="18"/>
        </w:rPr>
        <w:t>n caso di dichiarazioni mendaci, impegnandosi a manlevare e tenere indenne la Società</w:t>
      </w:r>
      <w:r w:rsidRPr="00452364">
        <w:rPr>
          <w:rFonts w:asciiTheme="majorHAnsi" w:hAnsiTheme="majorHAnsi" w:cstheme="majorHAnsi"/>
          <w:sz w:val="18"/>
          <w:szCs w:val="18"/>
        </w:rPr>
        <w:t xml:space="preserve"> da qualsiasi contestazione, reclamo o richiesta che possa derivare dall’utilizzo dell</w:t>
      </w:r>
      <w:r>
        <w:rPr>
          <w:rFonts w:asciiTheme="majorHAnsi" w:hAnsiTheme="majorHAnsi" w:cstheme="majorHAnsi"/>
          <w:sz w:val="18"/>
          <w:szCs w:val="18"/>
        </w:rPr>
        <w:t>e Immagini a fronte di dichiarazioni non veritiere.</w:t>
      </w:r>
    </w:p>
    <w:p w14:paraId="7F021A4F" w14:textId="77777777" w:rsidR="00452364" w:rsidRPr="00A477B3" w:rsidRDefault="00452364" w:rsidP="000925C4">
      <w:pPr>
        <w:spacing w:after="4" w:line="250" w:lineRule="auto"/>
        <w:ind w:left="-5" w:hanging="10"/>
        <w:jc w:val="both"/>
        <w:rPr>
          <w:rFonts w:asciiTheme="majorHAnsi" w:hAnsiTheme="majorHAnsi" w:cstheme="majorHAnsi"/>
          <w:sz w:val="18"/>
          <w:szCs w:val="18"/>
        </w:rPr>
      </w:pPr>
    </w:p>
    <w:p w14:paraId="203CC616" w14:textId="77777777"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__________________________________</w:t>
      </w:r>
    </w:p>
    <w:p w14:paraId="56880F56" w14:textId="77777777" w:rsidR="008627C1" w:rsidRPr="00A477B3" w:rsidRDefault="008627C1" w:rsidP="008627C1">
      <w:pPr>
        <w:jc w:val="both"/>
        <w:rPr>
          <w:rFonts w:asciiTheme="majorHAnsi" w:hAnsiTheme="majorHAnsi" w:cstheme="majorHAnsi"/>
          <w:i/>
          <w:iCs/>
          <w:sz w:val="18"/>
          <w:szCs w:val="18"/>
        </w:rPr>
      </w:pPr>
      <w:r w:rsidRPr="00A477B3">
        <w:rPr>
          <w:rFonts w:asciiTheme="majorHAnsi" w:hAnsiTheme="majorHAnsi" w:cstheme="majorHAnsi"/>
          <w:i/>
          <w:iCs/>
          <w:sz w:val="18"/>
          <w:szCs w:val="18"/>
        </w:rPr>
        <w:t>Luogo e data</w:t>
      </w:r>
    </w:p>
    <w:p w14:paraId="3CC12BD0" w14:textId="77777777" w:rsidR="008627C1" w:rsidRPr="00A477B3" w:rsidRDefault="008627C1" w:rsidP="008627C1">
      <w:pPr>
        <w:jc w:val="both"/>
        <w:rPr>
          <w:rFonts w:asciiTheme="majorHAnsi" w:hAnsiTheme="majorHAnsi" w:cstheme="majorHAnsi"/>
          <w:sz w:val="18"/>
          <w:szCs w:val="18"/>
        </w:rPr>
      </w:pPr>
    </w:p>
    <w:p w14:paraId="59BA8EAC" w14:textId="77777777" w:rsidR="008627C1" w:rsidRPr="00A477B3" w:rsidRDefault="008627C1" w:rsidP="008627C1">
      <w:pPr>
        <w:jc w:val="both"/>
        <w:rPr>
          <w:rFonts w:asciiTheme="majorHAnsi" w:hAnsiTheme="majorHAnsi" w:cstheme="majorHAnsi"/>
          <w:sz w:val="18"/>
          <w:szCs w:val="18"/>
        </w:rPr>
      </w:pPr>
      <w:r w:rsidRPr="00A477B3">
        <w:rPr>
          <w:rFonts w:asciiTheme="majorHAnsi" w:hAnsiTheme="majorHAnsi" w:cstheme="majorHAnsi"/>
          <w:sz w:val="18"/>
          <w:szCs w:val="18"/>
        </w:rPr>
        <w:t>__________________________________</w:t>
      </w:r>
    </w:p>
    <w:p w14:paraId="65003A98" w14:textId="1B23C2A2" w:rsidR="008627C1" w:rsidRPr="00A477B3" w:rsidRDefault="008627C1" w:rsidP="008627C1">
      <w:pPr>
        <w:jc w:val="both"/>
        <w:rPr>
          <w:rFonts w:asciiTheme="majorHAnsi" w:hAnsiTheme="majorHAnsi" w:cstheme="majorHAnsi"/>
          <w:i/>
          <w:iCs/>
          <w:sz w:val="18"/>
          <w:szCs w:val="18"/>
        </w:rPr>
      </w:pPr>
      <w:r w:rsidRPr="00A477B3">
        <w:rPr>
          <w:rFonts w:asciiTheme="majorHAnsi" w:hAnsiTheme="majorHAnsi" w:cstheme="majorHAnsi"/>
          <w:i/>
          <w:iCs/>
          <w:sz w:val="18"/>
          <w:szCs w:val="18"/>
        </w:rPr>
        <w:t>Firm</w:t>
      </w:r>
      <w:r w:rsidR="00452364">
        <w:rPr>
          <w:rFonts w:asciiTheme="majorHAnsi" w:hAnsiTheme="majorHAnsi" w:cstheme="majorHAnsi"/>
          <w:i/>
          <w:iCs/>
          <w:sz w:val="18"/>
          <w:szCs w:val="18"/>
        </w:rPr>
        <w:t>e leggibili</w:t>
      </w:r>
      <w:r w:rsidRPr="00A477B3">
        <w:rPr>
          <w:rFonts w:asciiTheme="majorHAnsi" w:hAnsiTheme="majorHAnsi" w:cstheme="majorHAnsi"/>
          <w:i/>
          <w:iCs/>
          <w:sz w:val="18"/>
          <w:szCs w:val="18"/>
        </w:rPr>
        <w:t xml:space="preserve"> </w:t>
      </w:r>
    </w:p>
    <w:p w14:paraId="2C308D0B" w14:textId="5D9FA92C" w:rsidR="00324010" w:rsidRPr="00A477B3" w:rsidRDefault="00324010" w:rsidP="008627C1">
      <w:pPr>
        <w:jc w:val="both"/>
        <w:rPr>
          <w:rFonts w:asciiTheme="majorHAnsi" w:hAnsiTheme="majorHAnsi" w:cstheme="majorHAnsi"/>
          <w:i/>
          <w:iCs/>
          <w:sz w:val="18"/>
          <w:szCs w:val="18"/>
        </w:rPr>
      </w:pPr>
    </w:p>
    <w:p w14:paraId="2440BE04" w14:textId="77777777" w:rsidR="00452364" w:rsidRPr="00D462D5" w:rsidRDefault="00452364" w:rsidP="00452364">
      <w:pPr>
        <w:jc w:val="both"/>
        <w:rPr>
          <w:rFonts w:asciiTheme="majorHAnsi" w:hAnsiTheme="majorHAnsi" w:cstheme="majorHAnsi"/>
          <w:i/>
          <w:sz w:val="14"/>
          <w:szCs w:val="18"/>
        </w:rPr>
      </w:pPr>
      <w:r w:rsidRPr="00D462D5">
        <w:rPr>
          <w:rFonts w:asciiTheme="majorHAnsi" w:hAnsiTheme="majorHAnsi" w:cstheme="majorHAnsi"/>
          <w:i/>
          <w:sz w:val="14"/>
          <w:szCs w:val="18"/>
        </w:rPr>
        <w:t>(da completarsi in caso di soggetto minorenne)</w:t>
      </w:r>
    </w:p>
    <w:p w14:paraId="674A5BFE" w14:textId="67451DC2" w:rsidR="00324010" w:rsidRPr="00A477B3" w:rsidRDefault="00324010" w:rsidP="00324010">
      <w:pPr>
        <w:jc w:val="both"/>
        <w:rPr>
          <w:rFonts w:asciiTheme="majorHAnsi" w:hAnsiTheme="majorHAnsi" w:cstheme="majorHAnsi"/>
          <w:sz w:val="18"/>
          <w:szCs w:val="18"/>
        </w:rPr>
      </w:pPr>
      <w:r w:rsidRPr="00A477B3">
        <w:rPr>
          <w:rFonts w:asciiTheme="majorHAnsi" w:hAnsiTheme="majorHAnsi" w:cstheme="majorHAnsi"/>
          <w:sz w:val="18"/>
          <w:szCs w:val="18"/>
        </w:rPr>
        <w:t>In caso di sottoscrizione da parte di un solo genitore/esercente la potestà genitoriale, il sottoscritto dichiara, sotto la propria esclusiva responsabilità e manlevando le Società da ogni pretesa a ciò correlata, di avere ottenuto il consenso da parte della seconda figura esercente la potestà genitoriale del minore, ove esistente.</w:t>
      </w:r>
    </w:p>
    <w:p w14:paraId="2AB8125D" w14:textId="77777777" w:rsidR="00324010" w:rsidRPr="00A477B3" w:rsidRDefault="00324010" w:rsidP="00324010">
      <w:pPr>
        <w:jc w:val="both"/>
        <w:rPr>
          <w:rFonts w:asciiTheme="majorHAnsi" w:hAnsiTheme="majorHAnsi" w:cstheme="majorHAnsi"/>
          <w:sz w:val="18"/>
          <w:szCs w:val="18"/>
        </w:rPr>
      </w:pPr>
    </w:p>
    <w:p w14:paraId="72A5539F" w14:textId="77777777" w:rsidR="00324010" w:rsidRPr="00A477B3" w:rsidRDefault="00324010" w:rsidP="00324010">
      <w:pPr>
        <w:jc w:val="both"/>
        <w:rPr>
          <w:rFonts w:asciiTheme="majorHAnsi" w:hAnsiTheme="majorHAnsi" w:cstheme="majorHAnsi"/>
          <w:i/>
          <w:iCs/>
          <w:sz w:val="18"/>
          <w:szCs w:val="18"/>
        </w:rPr>
      </w:pPr>
      <w:r w:rsidRPr="00A477B3">
        <w:rPr>
          <w:rFonts w:asciiTheme="majorHAnsi" w:hAnsiTheme="majorHAnsi" w:cstheme="majorHAnsi"/>
          <w:i/>
          <w:iCs/>
          <w:sz w:val="18"/>
          <w:szCs w:val="18"/>
        </w:rPr>
        <w:t>__________________________________</w:t>
      </w:r>
    </w:p>
    <w:p w14:paraId="4B85F2CC" w14:textId="77777777" w:rsidR="00324010" w:rsidRPr="00A477B3" w:rsidRDefault="00324010" w:rsidP="00324010">
      <w:pPr>
        <w:jc w:val="both"/>
        <w:rPr>
          <w:rFonts w:asciiTheme="majorHAnsi" w:hAnsiTheme="majorHAnsi" w:cstheme="majorHAnsi"/>
          <w:i/>
          <w:iCs/>
          <w:sz w:val="18"/>
          <w:szCs w:val="18"/>
        </w:rPr>
      </w:pPr>
      <w:r w:rsidRPr="00A477B3">
        <w:rPr>
          <w:rFonts w:asciiTheme="majorHAnsi" w:hAnsiTheme="majorHAnsi" w:cstheme="majorHAnsi"/>
          <w:i/>
          <w:iCs/>
          <w:sz w:val="18"/>
          <w:szCs w:val="18"/>
        </w:rPr>
        <w:t>Luogo e data</w:t>
      </w:r>
    </w:p>
    <w:p w14:paraId="6CC055A5" w14:textId="77777777" w:rsidR="00324010" w:rsidRPr="00A477B3" w:rsidRDefault="00324010" w:rsidP="00324010">
      <w:pPr>
        <w:jc w:val="both"/>
        <w:rPr>
          <w:rFonts w:asciiTheme="majorHAnsi" w:hAnsiTheme="majorHAnsi" w:cstheme="majorHAnsi"/>
          <w:i/>
          <w:iCs/>
          <w:sz w:val="18"/>
          <w:szCs w:val="18"/>
        </w:rPr>
      </w:pPr>
    </w:p>
    <w:p w14:paraId="29A29D78" w14:textId="77777777" w:rsidR="00324010" w:rsidRPr="00A477B3" w:rsidRDefault="00324010" w:rsidP="00324010">
      <w:pPr>
        <w:jc w:val="both"/>
        <w:rPr>
          <w:rFonts w:asciiTheme="majorHAnsi" w:hAnsiTheme="majorHAnsi" w:cstheme="majorHAnsi"/>
          <w:i/>
          <w:iCs/>
          <w:sz w:val="18"/>
          <w:szCs w:val="18"/>
        </w:rPr>
      </w:pPr>
      <w:r w:rsidRPr="00A477B3">
        <w:rPr>
          <w:rFonts w:asciiTheme="majorHAnsi" w:hAnsiTheme="majorHAnsi" w:cstheme="majorHAnsi"/>
          <w:i/>
          <w:iCs/>
          <w:sz w:val="18"/>
          <w:szCs w:val="18"/>
        </w:rPr>
        <w:t>__________________________________</w:t>
      </w:r>
    </w:p>
    <w:p w14:paraId="5E7FC841" w14:textId="77777777" w:rsidR="00324010" w:rsidRPr="00A477B3" w:rsidRDefault="00324010" w:rsidP="00324010">
      <w:pPr>
        <w:jc w:val="both"/>
        <w:rPr>
          <w:rFonts w:asciiTheme="majorHAnsi" w:hAnsiTheme="majorHAnsi" w:cstheme="majorHAnsi"/>
          <w:i/>
          <w:iCs/>
          <w:sz w:val="18"/>
          <w:szCs w:val="18"/>
        </w:rPr>
      </w:pPr>
      <w:r w:rsidRPr="00A477B3">
        <w:rPr>
          <w:rFonts w:asciiTheme="majorHAnsi" w:hAnsiTheme="majorHAnsi" w:cstheme="majorHAnsi"/>
          <w:i/>
          <w:iCs/>
          <w:sz w:val="18"/>
          <w:szCs w:val="18"/>
        </w:rPr>
        <w:t>Firma leggibile</w:t>
      </w:r>
    </w:p>
    <w:p w14:paraId="72A1ED35" w14:textId="41B6FAAF" w:rsidR="008627C1" w:rsidRPr="00A477B3" w:rsidRDefault="008627C1" w:rsidP="008627C1">
      <w:pPr>
        <w:rPr>
          <w:rFonts w:asciiTheme="majorHAnsi" w:hAnsiTheme="majorHAnsi" w:cstheme="majorHAnsi"/>
          <w:i/>
          <w:iCs/>
          <w:sz w:val="18"/>
          <w:szCs w:val="18"/>
        </w:rPr>
      </w:pPr>
      <w:r w:rsidRPr="00A477B3">
        <w:rPr>
          <w:rFonts w:asciiTheme="majorHAnsi" w:hAnsiTheme="majorHAnsi" w:cstheme="majorHAnsi"/>
          <w:i/>
          <w:iCs/>
          <w:sz w:val="18"/>
          <w:szCs w:val="18"/>
        </w:rPr>
        <w:br w:type="page"/>
      </w:r>
    </w:p>
    <w:p w14:paraId="4915ED62" w14:textId="77777777" w:rsidR="008627C1" w:rsidRPr="000925C4" w:rsidRDefault="008627C1" w:rsidP="008627C1">
      <w:pPr>
        <w:keepNext/>
        <w:keepLines/>
        <w:suppressAutoHyphens/>
        <w:jc w:val="center"/>
        <w:rPr>
          <w:rFonts w:asciiTheme="majorHAnsi" w:hAnsiTheme="majorHAnsi" w:cstheme="majorHAnsi"/>
          <w:b/>
          <w:sz w:val="18"/>
          <w:szCs w:val="18"/>
        </w:rPr>
      </w:pPr>
      <w:r w:rsidRPr="000925C4">
        <w:rPr>
          <w:rFonts w:asciiTheme="majorHAnsi" w:hAnsiTheme="majorHAnsi" w:cstheme="majorHAnsi"/>
          <w:b/>
          <w:sz w:val="18"/>
          <w:szCs w:val="18"/>
        </w:rPr>
        <w:lastRenderedPageBreak/>
        <w:t>INFORMATIVA IN MERITO AL TRATTAMENTO DEI DATI PERSONALI</w:t>
      </w:r>
    </w:p>
    <w:p w14:paraId="6940AE6D" w14:textId="77777777" w:rsidR="008627C1" w:rsidRPr="000925C4" w:rsidRDefault="008627C1" w:rsidP="008627C1">
      <w:pPr>
        <w:keepNext/>
        <w:keepLines/>
        <w:suppressAutoHyphens/>
        <w:jc w:val="both"/>
        <w:rPr>
          <w:rFonts w:asciiTheme="majorHAnsi" w:hAnsiTheme="majorHAnsi" w:cstheme="majorHAnsi"/>
          <w:sz w:val="18"/>
          <w:szCs w:val="18"/>
        </w:rPr>
      </w:pPr>
    </w:p>
    <w:p w14:paraId="71708607" w14:textId="2093EBF8" w:rsidR="008627C1" w:rsidRPr="000925C4" w:rsidRDefault="008627C1" w:rsidP="008627C1">
      <w:pPr>
        <w:jc w:val="both"/>
        <w:rPr>
          <w:rFonts w:asciiTheme="majorHAnsi" w:eastAsia="Times New Roman" w:hAnsiTheme="majorHAnsi" w:cstheme="majorHAnsi"/>
          <w:sz w:val="18"/>
          <w:szCs w:val="18"/>
          <w:lang w:eastAsia="it-IT"/>
        </w:rPr>
      </w:pPr>
      <w:r w:rsidRPr="000925C4">
        <w:rPr>
          <w:rFonts w:asciiTheme="majorHAnsi" w:eastAsia="Times New Roman" w:hAnsiTheme="majorHAnsi" w:cstheme="majorHAnsi"/>
          <w:sz w:val="18"/>
          <w:szCs w:val="18"/>
          <w:lang w:eastAsia="it-IT"/>
        </w:rPr>
        <w:t>F</w:t>
      </w:r>
      <w:r w:rsidR="00183BF3">
        <w:rPr>
          <w:rFonts w:asciiTheme="majorHAnsi" w:eastAsia="Times New Roman" w:hAnsiTheme="majorHAnsi" w:cstheme="majorHAnsi"/>
          <w:sz w:val="18"/>
          <w:szCs w:val="18"/>
          <w:lang w:eastAsia="it-IT"/>
        </w:rPr>
        <w:t>ERCAM</w:t>
      </w:r>
      <w:r w:rsidRPr="000925C4">
        <w:rPr>
          <w:rFonts w:asciiTheme="majorHAnsi" w:eastAsia="Times New Roman" w:hAnsiTheme="majorHAnsi" w:cstheme="majorHAnsi"/>
          <w:sz w:val="18"/>
          <w:szCs w:val="18"/>
          <w:lang w:eastAsia="it-IT"/>
        </w:rPr>
        <w:t xml:space="preserve"> S.p.A., con sede in via </w:t>
      </w:r>
      <w:r w:rsidR="001E2925">
        <w:rPr>
          <w:rFonts w:asciiTheme="majorHAnsi" w:eastAsia="Times New Roman" w:hAnsiTheme="majorHAnsi" w:cstheme="majorHAnsi"/>
          <w:sz w:val="18"/>
          <w:szCs w:val="18"/>
          <w:lang w:eastAsia="it-IT"/>
        </w:rPr>
        <w:t xml:space="preserve">Marie Curie 2, 39100 – Bolzano </w:t>
      </w:r>
      <w:r w:rsidRPr="000925C4">
        <w:rPr>
          <w:rFonts w:asciiTheme="majorHAnsi" w:eastAsia="Times New Roman" w:hAnsiTheme="majorHAnsi" w:cstheme="majorHAnsi"/>
          <w:sz w:val="18"/>
          <w:szCs w:val="18"/>
          <w:lang w:eastAsia="it-IT"/>
        </w:rPr>
        <w:t>(di seguito la “Società” o il “Titolare”), in qualità di Titolare del trattamento, ai sensi degli artt. 12 e seguenti del Regolamento UE 2016/679 (“GDPR” o “Regolamento”), ed in generale in osservanza del principio di trasparenza previsto dal medesimo, La informa di quanto segue.</w:t>
      </w:r>
    </w:p>
    <w:p w14:paraId="04D2B31B" w14:textId="77777777" w:rsidR="008627C1" w:rsidRPr="000925C4" w:rsidRDefault="008627C1" w:rsidP="008627C1">
      <w:pPr>
        <w:ind w:firstLine="426"/>
        <w:jc w:val="both"/>
        <w:rPr>
          <w:rFonts w:asciiTheme="majorHAnsi" w:eastAsia="Times New Roman" w:hAnsiTheme="majorHAnsi" w:cstheme="majorHAnsi"/>
          <w:sz w:val="18"/>
          <w:szCs w:val="18"/>
          <w:lang w:eastAsia="it-IT"/>
        </w:rPr>
      </w:pPr>
    </w:p>
    <w:p w14:paraId="222DD054"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TITOLARE DEL TRATTAMENTO E DATI DI CONTATTO DEL RESPONSABILE DELLA PROTEZIONE DEI DATI PERSONALI</w:t>
      </w:r>
      <w:r w:rsidRPr="000925C4">
        <w:rPr>
          <w:rFonts w:asciiTheme="majorHAnsi" w:eastAsia="Times New Roman" w:hAnsiTheme="majorHAnsi" w:cstheme="majorHAnsi"/>
          <w:sz w:val="18"/>
          <w:szCs w:val="18"/>
          <w:lang w:eastAsia="it-IT"/>
        </w:rPr>
        <w:t xml:space="preserve"> </w:t>
      </w:r>
    </w:p>
    <w:p w14:paraId="529DDEDC" w14:textId="77777777" w:rsidR="008627C1" w:rsidRPr="000925C4" w:rsidRDefault="008627C1" w:rsidP="008627C1">
      <w:pPr>
        <w:spacing w:after="240"/>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sz w:val="18"/>
          <w:szCs w:val="18"/>
          <w:lang w:eastAsia="it-IT"/>
        </w:rPr>
        <w:t>Per contatti specificamente relativi alla tutela dei dati personali, compreso l’esercizio dei diritti di cui al successivo punto 8 si indica in particolare l’indirizzo e-mail: privacy@fercam.com al quale si prega di voler rivolgere le Vostre eventuali richieste.</w:t>
      </w:r>
      <w:r w:rsidRPr="000925C4">
        <w:rPr>
          <w:rFonts w:asciiTheme="majorHAnsi" w:eastAsia="Times New Roman" w:hAnsiTheme="majorHAnsi" w:cstheme="majorHAnsi"/>
          <w:b/>
          <w:sz w:val="18"/>
          <w:szCs w:val="18"/>
          <w:lang w:eastAsia="it-IT"/>
        </w:rPr>
        <w:t xml:space="preserve"> </w:t>
      </w:r>
      <w:r w:rsidRPr="000925C4">
        <w:rPr>
          <w:rFonts w:asciiTheme="majorHAnsi" w:eastAsia="Times New Roman" w:hAnsiTheme="majorHAnsi" w:cstheme="majorHAnsi"/>
          <w:sz w:val="18"/>
          <w:szCs w:val="18"/>
          <w:lang w:eastAsia="it-IT"/>
        </w:rPr>
        <w:t>Si informa che il Titolare del Trattamento ha designato, ai sensi dell'art. 37 del Regolamento il responsabile della protezione dei dati (Data Protection Officer, in sigla “DPO”), che è contattabile al medesimo indirizzo mail.</w:t>
      </w:r>
    </w:p>
    <w:p w14:paraId="0D7B8E8B"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 xml:space="preserve">FINALITÀ DEL TRATTAMENTO </w:t>
      </w:r>
    </w:p>
    <w:p w14:paraId="58181E32" w14:textId="50D20325" w:rsidR="008627C1" w:rsidRPr="000925C4" w:rsidRDefault="008627C1" w:rsidP="008627C1">
      <w:pPr>
        <w:spacing w:after="240"/>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sz w:val="18"/>
          <w:szCs w:val="18"/>
          <w:lang w:eastAsia="it-IT"/>
        </w:rPr>
        <w:t xml:space="preserve">Il trattamento dei dati personali avverrà </w:t>
      </w:r>
      <w:r w:rsidR="00183BF3">
        <w:rPr>
          <w:rFonts w:asciiTheme="majorHAnsi" w:eastAsia="Times New Roman" w:hAnsiTheme="majorHAnsi" w:cstheme="majorHAnsi"/>
          <w:sz w:val="18"/>
          <w:szCs w:val="18"/>
          <w:lang w:eastAsia="it-IT"/>
        </w:rPr>
        <w:t>al fine del corretto e pieno svolgimento del Contest con la possibile successiva pubblicazione presso canali interni ed esterni,</w:t>
      </w:r>
      <w:r w:rsidRPr="000925C4">
        <w:rPr>
          <w:rFonts w:asciiTheme="majorHAnsi" w:eastAsia="Times New Roman" w:hAnsiTheme="majorHAnsi" w:cstheme="majorHAnsi"/>
          <w:sz w:val="18"/>
          <w:szCs w:val="18"/>
          <w:lang w:eastAsia="it-IT"/>
        </w:rPr>
        <w:t xml:space="preserve"> secondo necessità dei dati da Lei comunicati e ceduti.</w:t>
      </w:r>
    </w:p>
    <w:p w14:paraId="304B4ABE"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 xml:space="preserve">MODALITÀ DI RACCOLTA E TIPOLOGIA DEI DATI TRATTATI </w:t>
      </w:r>
    </w:p>
    <w:p w14:paraId="537F280D" w14:textId="461CEB9B" w:rsidR="008627C1" w:rsidRPr="000925C4" w:rsidRDefault="008627C1" w:rsidP="008627C1">
      <w:pPr>
        <w:spacing w:after="240"/>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sz w:val="18"/>
          <w:szCs w:val="18"/>
          <w:lang w:eastAsia="it-IT"/>
        </w:rPr>
        <w:t>I dati personali e/o l’immagine so</w:t>
      </w:r>
      <w:r w:rsidR="00183BF3">
        <w:rPr>
          <w:rFonts w:asciiTheme="majorHAnsi" w:eastAsia="Times New Roman" w:hAnsiTheme="majorHAnsi" w:cstheme="majorHAnsi"/>
          <w:sz w:val="18"/>
          <w:szCs w:val="18"/>
          <w:lang w:eastAsia="it-IT"/>
        </w:rPr>
        <w:t>no raccolti presso l’Interessato</w:t>
      </w:r>
      <w:r w:rsidRPr="000925C4">
        <w:rPr>
          <w:rFonts w:asciiTheme="majorHAnsi" w:eastAsia="Times New Roman" w:hAnsiTheme="majorHAnsi" w:cstheme="majorHAnsi"/>
          <w:sz w:val="18"/>
          <w:szCs w:val="18"/>
          <w:lang w:eastAsia="it-IT"/>
        </w:rPr>
        <w:t xml:space="preserve">. Potranno essere oggetto di trattamento, </w:t>
      </w:r>
      <w:proofErr w:type="spellStart"/>
      <w:r w:rsidRPr="000925C4">
        <w:rPr>
          <w:rFonts w:asciiTheme="majorHAnsi" w:eastAsia="Times New Roman" w:hAnsiTheme="majorHAnsi" w:cstheme="majorHAnsi"/>
          <w:sz w:val="18"/>
          <w:szCs w:val="18"/>
          <w:lang w:eastAsia="it-IT"/>
        </w:rPr>
        <w:t>i.a</w:t>
      </w:r>
      <w:proofErr w:type="spellEnd"/>
      <w:r w:rsidRPr="000925C4">
        <w:rPr>
          <w:rFonts w:asciiTheme="majorHAnsi" w:eastAsia="Times New Roman" w:hAnsiTheme="majorHAnsi" w:cstheme="majorHAnsi"/>
          <w:sz w:val="18"/>
          <w:szCs w:val="18"/>
          <w:lang w:eastAsia="it-IT"/>
        </w:rPr>
        <w:t>.,</w:t>
      </w:r>
      <w:r w:rsidR="00183BF3">
        <w:rPr>
          <w:rFonts w:asciiTheme="majorHAnsi" w:eastAsia="Times New Roman" w:hAnsiTheme="majorHAnsi" w:cstheme="majorHAnsi"/>
          <w:sz w:val="18"/>
          <w:szCs w:val="18"/>
          <w:lang w:eastAsia="it-IT"/>
        </w:rPr>
        <w:t xml:space="preserve"> le Immagini</w:t>
      </w:r>
      <w:r w:rsidRPr="000925C4">
        <w:rPr>
          <w:rFonts w:asciiTheme="majorHAnsi" w:eastAsia="Times New Roman" w:hAnsiTheme="majorHAnsi" w:cstheme="majorHAnsi"/>
          <w:sz w:val="18"/>
          <w:szCs w:val="18"/>
          <w:lang w:eastAsia="it-IT"/>
        </w:rPr>
        <w:t xml:space="preserve">, i dati anagrafici indicati nella dichiarazione liberatoria ivi allegata, </w:t>
      </w:r>
      <w:r w:rsidR="00183BF3">
        <w:rPr>
          <w:rFonts w:asciiTheme="majorHAnsi" w:eastAsia="Times New Roman" w:hAnsiTheme="majorHAnsi" w:cstheme="majorHAnsi"/>
          <w:sz w:val="18"/>
          <w:szCs w:val="18"/>
          <w:lang w:eastAsia="it-IT"/>
        </w:rPr>
        <w:t xml:space="preserve">i dati forniti ai sensi del regolamento del Contest e i dati di cui alla </w:t>
      </w:r>
      <w:r w:rsidRPr="000925C4">
        <w:rPr>
          <w:rFonts w:asciiTheme="majorHAnsi" w:eastAsia="Times New Roman" w:hAnsiTheme="majorHAnsi" w:cstheme="majorHAnsi"/>
          <w:sz w:val="18"/>
          <w:szCs w:val="18"/>
          <w:lang w:eastAsia="it-IT"/>
        </w:rPr>
        <w:t>Dichiarazione liberatoria e cessione dei diritti di immagine.</w:t>
      </w:r>
    </w:p>
    <w:p w14:paraId="50304A12"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 xml:space="preserve">BASE GIURIDICA DEL TRATTAMENTO ED OBBLIGATORIETÀ DEL CONFERIMENTO </w:t>
      </w:r>
    </w:p>
    <w:p w14:paraId="67967C16" w14:textId="1D2E082A" w:rsidR="008627C1" w:rsidRPr="000925C4" w:rsidRDefault="008627C1" w:rsidP="008627C1">
      <w:pPr>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sz w:val="18"/>
          <w:szCs w:val="18"/>
          <w:lang w:eastAsia="it-IT"/>
        </w:rPr>
        <w:t xml:space="preserve">I dati personali e/o le </w:t>
      </w:r>
      <w:r w:rsidR="00183BF3">
        <w:rPr>
          <w:rFonts w:asciiTheme="majorHAnsi" w:eastAsia="Times New Roman" w:hAnsiTheme="majorHAnsi" w:cstheme="majorHAnsi"/>
          <w:sz w:val="18"/>
          <w:szCs w:val="18"/>
          <w:lang w:eastAsia="it-IT"/>
        </w:rPr>
        <w:t>Immagini</w:t>
      </w:r>
      <w:r w:rsidRPr="000925C4">
        <w:rPr>
          <w:rFonts w:asciiTheme="majorHAnsi" w:eastAsia="Times New Roman" w:hAnsiTheme="majorHAnsi" w:cstheme="majorHAnsi"/>
          <w:sz w:val="18"/>
          <w:szCs w:val="18"/>
          <w:lang w:eastAsia="it-IT"/>
        </w:rPr>
        <w:t xml:space="preserve"> verranno raccolti in quanto l’interessato ha prestato il consenso </w:t>
      </w:r>
      <w:r w:rsidR="00183BF3">
        <w:rPr>
          <w:rFonts w:asciiTheme="majorHAnsi" w:eastAsia="Times New Roman" w:hAnsiTheme="majorHAnsi" w:cstheme="majorHAnsi"/>
          <w:sz w:val="18"/>
          <w:szCs w:val="18"/>
          <w:lang w:eastAsia="it-IT"/>
        </w:rPr>
        <w:t xml:space="preserve">tramite la partecipazione al Contest e la sottoscrizione della </w:t>
      </w:r>
      <w:r w:rsidR="00183BF3" w:rsidRPr="00183BF3">
        <w:rPr>
          <w:rFonts w:asciiTheme="majorHAnsi" w:eastAsia="Times New Roman" w:hAnsiTheme="majorHAnsi" w:cstheme="majorHAnsi"/>
          <w:sz w:val="18"/>
          <w:szCs w:val="18"/>
          <w:lang w:eastAsia="it-IT"/>
        </w:rPr>
        <w:t>Dichiarazione liberatoria e cessione dei diritti di immagine</w:t>
      </w:r>
      <w:r w:rsidR="00183BF3">
        <w:rPr>
          <w:rFonts w:asciiTheme="majorHAnsi" w:eastAsia="Times New Roman" w:hAnsiTheme="majorHAnsi" w:cstheme="majorHAnsi"/>
          <w:sz w:val="18"/>
          <w:szCs w:val="18"/>
          <w:lang w:eastAsia="it-IT"/>
        </w:rPr>
        <w:t xml:space="preserve">. </w:t>
      </w:r>
      <w:r w:rsidRPr="000925C4">
        <w:rPr>
          <w:rFonts w:asciiTheme="majorHAnsi" w:eastAsia="Times New Roman" w:hAnsiTheme="majorHAnsi" w:cstheme="majorHAnsi"/>
          <w:sz w:val="18"/>
          <w:szCs w:val="18"/>
          <w:lang w:eastAsia="it-IT"/>
        </w:rPr>
        <w:t>Non vi saranno conseguenze connesse al rifiuto cedere i diritti d’immagine salvo l’impossibilità per la Società di utilizzare le immagini e/o dati anagrafici acquisiti.</w:t>
      </w:r>
    </w:p>
    <w:p w14:paraId="1323593F" w14:textId="77777777" w:rsidR="008627C1" w:rsidRPr="000925C4" w:rsidRDefault="008627C1" w:rsidP="008627C1">
      <w:pPr>
        <w:spacing w:after="240"/>
        <w:jc w:val="both"/>
        <w:rPr>
          <w:rFonts w:asciiTheme="majorHAnsi" w:eastAsia="Times New Roman" w:hAnsiTheme="majorHAnsi" w:cstheme="majorHAnsi"/>
          <w:sz w:val="18"/>
          <w:szCs w:val="18"/>
          <w:lang w:eastAsia="it-IT"/>
        </w:rPr>
      </w:pPr>
      <w:r w:rsidRPr="000925C4">
        <w:rPr>
          <w:rFonts w:asciiTheme="majorHAnsi" w:eastAsia="Times New Roman" w:hAnsiTheme="majorHAnsi" w:cstheme="majorHAnsi"/>
          <w:sz w:val="18"/>
          <w:szCs w:val="18"/>
          <w:lang w:eastAsia="it-IT"/>
        </w:rPr>
        <w:t>La base giuridica del trattamento dei dati personali è individuata nella Dichiarazione liberatoria e cessione dei diritti di immagine sottoscritta e quivi allegata, non trovando applicazione il diritto di revoca del consenso.</w:t>
      </w:r>
    </w:p>
    <w:p w14:paraId="4E238606"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 xml:space="preserve">MODALITÀ DI TRATTAMENTO E DURATA DEL TRATTAMENTO </w:t>
      </w:r>
    </w:p>
    <w:p w14:paraId="43D9809A" w14:textId="77777777" w:rsidR="008627C1" w:rsidRPr="000925C4" w:rsidRDefault="008627C1" w:rsidP="008627C1">
      <w:pPr>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sz w:val="18"/>
          <w:szCs w:val="18"/>
          <w:lang w:eastAsia="it-IT"/>
        </w:rPr>
        <w:t>Il trattamento sarà effettuato:</w:t>
      </w:r>
    </w:p>
    <w:p w14:paraId="0A27676B" w14:textId="77777777" w:rsidR="008627C1" w:rsidRPr="000925C4" w:rsidRDefault="008627C1" w:rsidP="008627C1">
      <w:pPr>
        <w:jc w:val="both"/>
        <w:rPr>
          <w:rFonts w:asciiTheme="majorHAnsi" w:eastAsia="Times New Roman" w:hAnsiTheme="majorHAnsi" w:cstheme="majorHAnsi"/>
          <w:sz w:val="18"/>
          <w:szCs w:val="18"/>
          <w:lang w:eastAsia="it-IT"/>
        </w:rPr>
      </w:pPr>
      <w:r w:rsidRPr="000925C4">
        <w:rPr>
          <w:rFonts w:asciiTheme="majorHAnsi" w:eastAsia="Times New Roman" w:hAnsiTheme="majorHAnsi" w:cstheme="majorHAnsi"/>
          <w:sz w:val="18"/>
          <w:szCs w:val="18"/>
          <w:lang w:eastAsia="it-IT"/>
        </w:rPr>
        <w:t>-</w:t>
      </w:r>
      <w:r w:rsidRPr="000925C4">
        <w:rPr>
          <w:rFonts w:asciiTheme="majorHAnsi" w:eastAsia="Times New Roman" w:hAnsiTheme="majorHAnsi" w:cstheme="majorHAnsi"/>
          <w:sz w:val="18"/>
          <w:szCs w:val="18"/>
          <w:lang w:eastAsia="it-IT"/>
        </w:rPr>
        <w:tab/>
        <w:t>mediante l’utilizzo di sistemi manuali e automatizzati;</w:t>
      </w:r>
    </w:p>
    <w:p w14:paraId="24B734B0" w14:textId="77777777" w:rsidR="008627C1" w:rsidRPr="000925C4" w:rsidRDefault="008627C1" w:rsidP="008627C1">
      <w:pPr>
        <w:jc w:val="both"/>
        <w:rPr>
          <w:rFonts w:asciiTheme="majorHAnsi" w:eastAsia="Times New Roman" w:hAnsiTheme="majorHAnsi" w:cstheme="majorHAnsi"/>
          <w:sz w:val="18"/>
          <w:szCs w:val="18"/>
          <w:lang w:eastAsia="it-IT"/>
        </w:rPr>
      </w:pPr>
      <w:r w:rsidRPr="000925C4">
        <w:rPr>
          <w:rFonts w:asciiTheme="majorHAnsi" w:eastAsia="Times New Roman" w:hAnsiTheme="majorHAnsi" w:cstheme="majorHAnsi"/>
          <w:sz w:val="18"/>
          <w:szCs w:val="18"/>
          <w:lang w:eastAsia="it-IT"/>
        </w:rPr>
        <w:t>-</w:t>
      </w:r>
      <w:r w:rsidRPr="000925C4">
        <w:rPr>
          <w:rFonts w:asciiTheme="majorHAnsi" w:eastAsia="Times New Roman" w:hAnsiTheme="majorHAnsi" w:cstheme="majorHAnsi"/>
          <w:sz w:val="18"/>
          <w:szCs w:val="18"/>
          <w:lang w:eastAsia="it-IT"/>
        </w:rPr>
        <w:tab/>
        <w:t>da soggetti autorizzati all’assolvimento di tali compiti, ai sensi di legge;</w:t>
      </w:r>
    </w:p>
    <w:p w14:paraId="236CFBFC" w14:textId="77777777" w:rsidR="008627C1" w:rsidRPr="000925C4" w:rsidRDefault="008627C1" w:rsidP="008627C1">
      <w:pPr>
        <w:ind w:left="700" w:hanging="700"/>
        <w:jc w:val="both"/>
        <w:rPr>
          <w:rFonts w:asciiTheme="majorHAnsi" w:eastAsia="Times New Roman" w:hAnsiTheme="majorHAnsi" w:cstheme="majorHAnsi"/>
          <w:sz w:val="18"/>
          <w:szCs w:val="18"/>
          <w:lang w:eastAsia="it-IT"/>
        </w:rPr>
      </w:pPr>
      <w:r w:rsidRPr="000925C4">
        <w:rPr>
          <w:rFonts w:asciiTheme="majorHAnsi" w:eastAsia="Times New Roman" w:hAnsiTheme="majorHAnsi" w:cstheme="majorHAnsi"/>
          <w:sz w:val="18"/>
          <w:szCs w:val="18"/>
          <w:lang w:eastAsia="it-IT"/>
        </w:rPr>
        <w:t>-</w:t>
      </w:r>
      <w:r w:rsidRPr="000925C4">
        <w:rPr>
          <w:rFonts w:asciiTheme="majorHAnsi" w:eastAsia="Times New Roman" w:hAnsiTheme="majorHAnsi" w:cstheme="majorHAnsi"/>
          <w:sz w:val="18"/>
          <w:szCs w:val="18"/>
          <w:lang w:eastAsia="it-IT"/>
        </w:rPr>
        <w:tab/>
      </w:r>
      <w:r w:rsidRPr="000925C4">
        <w:rPr>
          <w:rFonts w:asciiTheme="majorHAnsi" w:eastAsia="Times New Roman" w:hAnsiTheme="majorHAnsi" w:cstheme="majorHAnsi"/>
          <w:sz w:val="18"/>
          <w:szCs w:val="18"/>
          <w:lang w:eastAsia="it-IT"/>
        </w:rPr>
        <w:tab/>
        <w:t>con l’impiego di misure adeguate a garantire la riservatezza dei dati ed evitare l’accesso agli stessi da parte di terzi non autorizzati.</w:t>
      </w:r>
    </w:p>
    <w:p w14:paraId="270BC74B" w14:textId="77777777" w:rsidR="008627C1" w:rsidRPr="000925C4" w:rsidRDefault="008627C1" w:rsidP="008627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jc w:val="both"/>
        <w:rPr>
          <w:rFonts w:asciiTheme="majorHAnsi" w:hAnsiTheme="majorHAnsi" w:cstheme="majorHAnsi"/>
          <w:color w:val="0F0F0F"/>
          <w:sz w:val="18"/>
          <w:szCs w:val="18"/>
          <w:shd w:val="clear" w:color="auto" w:fill="FFFFFF"/>
        </w:rPr>
      </w:pPr>
      <w:r w:rsidRPr="000925C4">
        <w:rPr>
          <w:rFonts w:asciiTheme="majorHAnsi" w:hAnsiTheme="majorHAnsi" w:cstheme="majorHAnsi"/>
          <w:sz w:val="18"/>
          <w:szCs w:val="18"/>
        </w:rPr>
        <w:t>Il trattamento dei dati personali sarà posto in essere per la durata di diffusione delle immagini, e, poi, in ogni caso della sua conservazione. Non sussistono processi decisionali automatizzati.</w:t>
      </w:r>
    </w:p>
    <w:p w14:paraId="09E94C6F"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COMUNICAZIONE E DIFFUSIONE DEI DATI</w:t>
      </w:r>
    </w:p>
    <w:p w14:paraId="5625FD0A" w14:textId="3093E897" w:rsidR="008627C1" w:rsidRPr="000925C4" w:rsidRDefault="008627C1" w:rsidP="008627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Theme="majorHAnsi" w:hAnsiTheme="majorHAnsi" w:cstheme="majorHAnsi"/>
          <w:sz w:val="18"/>
          <w:szCs w:val="18"/>
        </w:rPr>
      </w:pPr>
      <w:r w:rsidRPr="000925C4">
        <w:rPr>
          <w:rFonts w:asciiTheme="majorHAnsi" w:hAnsiTheme="majorHAnsi" w:cstheme="majorHAnsi"/>
          <w:sz w:val="18"/>
          <w:szCs w:val="18"/>
        </w:rPr>
        <w:t xml:space="preserve">I Suoi dati personali oggetto della presente informativa potranno essere trattati anche da società terze incaricate dal Titolare </w:t>
      </w:r>
      <w:r w:rsidR="00183BF3">
        <w:rPr>
          <w:rFonts w:asciiTheme="majorHAnsi" w:hAnsiTheme="majorHAnsi" w:cstheme="majorHAnsi"/>
          <w:sz w:val="18"/>
          <w:szCs w:val="18"/>
        </w:rPr>
        <w:t>in connessione al Contest (inclusa l’eventuale riproduzione sui mezzi)</w:t>
      </w:r>
      <w:r w:rsidRPr="000925C4">
        <w:rPr>
          <w:rFonts w:asciiTheme="majorHAnsi" w:hAnsiTheme="majorHAnsi" w:cstheme="majorHAnsi"/>
          <w:sz w:val="18"/>
          <w:szCs w:val="18"/>
        </w:rPr>
        <w:t xml:space="preserve"> ovvero da società cessionarie</w:t>
      </w:r>
      <w:r w:rsidR="000925C4" w:rsidRPr="000925C4">
        <w:rPr>
          <w:rFonts w:asciiTheme="majorHAnsi" w:hAnsiTheme="majorHAnsi" w:cstheme="majorHAnsi"/>
          <w:sz w:val="18"/>
          <w:szCs w:val="18"/>
        </w:rPr>
        <w:t xml:space="preserve"> </w:t>
      </w:r>
      <w:r w:rsidR="000925C4" w:rsidRPr="000925C4">
        <w:rPr>
          <w:rFonts w:asciiTheme="majorHAnsi" w:hAnsiTheme="majorHAnsi" w:cstheme="majorHAnsi"/>
          <w:sz w:val="18"/>
        </w:rPr>
        <w:t>e società collegate/controllate/controllanti</w:t>
      </w:r>
      <w:r w:rsidR="00183BF3">
        <w:rPr>
          <w:rFonts w:asciiTheme="majorHAnsi" w:hAnsiTheme="majorHAnsi" w:cstheme="majorHAnsi"/>
          <w:sz w:val="18"/>
        </w:rPr>
        <w:t>.</w:t>
      </w:r>
    </w:p>
    <w:p w14:paraId="0A6943C0" w14:textId="046AF8EE" w:rsidR="008627C1" w:rsidRPr="000925C4" w:rsidRDefault="008627C1" w:rsidP="008627C1">
      <w:pPr>
        <w:spacing w:after="240"/>
        <w:jc w:val="both"/>
        <w:rPr>
          <w:rFonts w:asciiTheme="majorHAnsi" w:eastAsia="Times New Roman" w:hAnsiTheme="majorHAnsi" w:cstheme="majorHAnsi"/>
          <w:sz w:val="18"/>
          <w:szCs w:val="18"/>
          <w:lang w:eastAsia="it-IT"/>
        </w:rPr>
      </w:pPr>
      <w:r w:rsidRPr="000925C4">
        <w:rPr>
          <w:rFonts w:asciiTheme="majorHAnsi" w:eastAsia="Times New Roman" w:hAnsiTheme="majorHAnsi" w:cstheme="majorHAnsi"/>
          <w:sz w:val="18"/>
          <w:szCs w:val="18"/>
          <w:lang w:eastAsia="it-IT"/>
        </w:rPr>
        <w:t xml:space="preserve">L’oggetto delle </w:t>
      </w:r>
      <w:r w:rsidR="00183BF3">
        <w:rPr>
          <w:rFonts w:asciiTheme="majorHAnsi" w:eastAsia="Times New Roman" w:hAnsiTheme="majorHAnsi" w:cstheme="majorHAnsi"/>
          <w:sz w:val="18"/>
          <w:szCs w:val="18"/>
          <w:lang w:eastAsia="it-IT"/>
        </w:rPr>
        <w:t>Immagini</w:t>
      </w:r>
      <w:r w:rsidRPr="000925C4">
        <w:rPr>
          <w:rFonts w:asciiTheme="majorHAnsi" w:eastAsia="Times New Roman" w:hAnsiTheme="majorHAnsi" w:cstheme="majorHAnsi"/>
          <w:sz w:val="18"/>
          <w:szCs w:val="18"/>
          <w:lang w:eastAsia="it-IT"/>
        </w:rPr>
        <w:t xml:space="preserve"> sarà diffuso in particolare tramite pubblicazione, </w:t>
      </w:r>
      <w:proofErr w:type="spellStart"/>
      <w:r w:rsidRPr="000925C4">
        <w:rPr>
          <w:rFonts w:asciiTheme="majorHAnsi" w:eastAsia="Times New Roman" w:hAnsiTheme="majorHAnsi" w:cstheme="majorHAnsi"/>
          <w:sz w:val="18"/>
          <w:szCs w:val="18"/>
          <w:lang w:eastAsia="it-IT"/>
        </w:rPr>
        <w:t>i.a</w:t>
      </w:r>
      <w:proofErr w:type="spellEnd"/>
      <w:r w:rsidRPr="000925C4">
        <w:rPr>
          <w:rFonts w:asciiTheme="majorHAnsi" w:eastAsia="Times New Roman" w:hAnsiTheme="majorHAnsi" w:cstheme="majorHAnsi"/>
          <w:sz w:val="18"/>
          <w:szCs w:val="18"/>
          <w:lang w:eastAsia="it-IT"/>
        </w:rPr>
        <w:t>., presso il sito internet e/o i canali social networks della Società, ovvero presso canali esterni della Società stessa.</w:t>
      </w:r>
    </w:p>
    <w:p w14:paraId="0358CB6F"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LUOGO DI TRATTAMENTO DEI DATI</w:t>
      </w:r>
    </w:p>
    <w:p w14:paraId="00811B06" w14:textId="2302A319" w:rsidR="008627C1" w:rsidRPr="000925C4" w:rsidRDefault="008627C1" w:rsidP="008627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jc w:val="both"/>
        <w:rPr>
          <w:rFonts w:asciiTheme="majorHAnsi" w:hAnsiTheme="majorHAnsi" w:cstheme="majorHAnsi"/>
          <w:sz w:val="18"/>
          <w:szCs w:val="18"/>
        </w:rPr>
      </w:pPr>
      <w:r w:rsidRPr="000925C4">
        <w:rPr>
          <w:rFonts w:asciiTheme="majorHAnsi" w:hAnsiTheme="majorHAnsi" w:cstheme="majorHAnsi"/>
          <w:sz w:val="18"/>
          <w:szCs w:val="18"/>
        </w:rPr>
        <w:t>I Dati raccolti non sono trasferiti presso Società o altre entità al di fuori del territorio comunitario</w:t>
      </w:r>
      <w:bookmarkStart w:id="1" w:name="_GoBack"/>
      <w:bookmarkEnd w:id="1"/>
      <w:r w:rsidR="00183BF3">
        <w:rPr>
          <w:rFonts w:asciiTheme="majorHAnsi" w:hAnsiTheme="majorHAnsi" w:cstheme="majorHAnsi"/>
          <w:sz w:val="18"/>
          <w:szCs w:val="18"/>
        </w:rPr>
        <w:t xml:space="preserve"> senza le opportune garanzie ai sensi del GDPR</w:t>
      </w:r>
      <w:r w:rsidRPr="000925C4">
        <w:rPr>
          <w:rFonts w:asciiTheme="majorHAnsi" w:hAnsiTheme="majorHAnsi" w:cstheme="majorHAnsi"/>
          <w:sz w:val="18"/>
          <w:szCs w:val="18"/>
        </w:rPr>
        <w:t xml:space="preserve">. </w:t>
      </w:r>
    </w:p>
    <w:p w14:paraId="73F66368" w14:textId="77777777" w:rsidR="008627C1" w:rsidRPr="000925C4" w:rsidRDefault="008627C1" w:rsidP="008627C1">
      <w:pPr>
        <w:numPr>
          <w:ilvl w:val="0"/>
          <w:numId w:val="1"/>
        </w:numPr>
        <w:ind w:left="426" w:hanging="284"/>
        <w:jc w:val="both"/>
        <w:rPr>
          <w:rFonts w:asciiTheme="majorHAnsi" w:eastAsia="Times New Roman" w:hAnsiTheme="majorHAnsi" w:cstheme="majorHAnsi"/>
          <w:b/>
          <w:sz w:val="18"/>
          <w:szCs w:val="18"/>
          <w:lang w:eastAsia="it-IT"/>
        </w:rPr>
      </w:pPr>
      <w:r w:rsidRPr="000925C4">
        <w:rPr>
          <w:rFonts w:asciiTheme="majorHAnsi" w:eastAsia="Times New Roman" w:hAnsiTheme="majorHAnsi" w:cstheme="majorHAnsi"/>
          <w:b/>
          <w:sz w:val="18"/>
          <w:szCs w:val="18"/>
          <w:lang w:eastAsia="it-IT"/>
        </w:rPr>
        <w:t>DIRITTI DELL’INTERESSATO</w:t>
      </w:r>
    </w:p>
    <w:p w14:paraId="468367E7" w14:textId="5A409537" w:rsidR="00452364" w:rsidRPr="00452364" w:rsidRDefault="00183BF3" w:rsidP="00452364">
      <w:pPr>
        <w:jc w:val="both"/>
        <w:rPr>
          <w:rFonts w:asciiTheme="majorHAnsi" w:hAnsiTheme="majorHAnsi" w:cstheme="majorHAnsi"/>
          <w:sz w:val="18"/>
          <w:szCs w:val="18"/>
        </w:rPr>
      </w:pPr>
      <w:r>
        <w:rPr>
          <w:rFonts w:asciiTheme="majorHAnsi" w:hAnsiTheme="majorHAnsi" w:cstheme="majorHAnsi"/>
          <w:sz w:val="18"/>
          <w:szCs w:val="18"/>
        </w:rPr>
        <w:t>L’interessato</w:t>
      </w:r>
      <w:r w:rsidR="00452364" w:rsidRPr="00452364">
        <w:rPr>
          <w:rFonts w:asciiTheme="majorHAnsi" w:hAnsiTheme="majorHAnsi" w:cstheme="majorHAnsi"/>
          <w:sz w:val="18"/>
          <w:szCs w:val="18"/>
        </w:rPr>
        <w:t xml:space="preserve"> potrà esercitare i diritti di cui</w:t>
      </w:r>
      <w:r>
        <w:rPr>
          <w:rFonts w:asciiTheme="majorHAnsi" w:hAnsiTheme="majorHAnsi" w:cstheme="majorHAnsi"/>
          <w:sz w:val="18"/>
          <w:szCs w:val="18"/>
        </w:rPr>
        <w:t xml:space="preserve"> agli artt. 15 e ss. del GDPR</w:t>
      </w:r>
      <w:r w:rsidR="00452364" w:rsidRPr="00452364">
        <w:rPr>
          <w:rFonts w:asciiTheme="majorHAnsi" w:hAnsiTheme="majorHAnsi" w:cstheme="majorHAnsi"/>
          <w:sz w:val="18"/>
          <w:szCs w:val="18"/>
        </w:rPr>
        <w:t xml:space="preserve"> riconosciuti dalla legge mediante comunicazione indirizzata agli indirizzi di cui al precedente articolo 1. </w:t>
      </w:r>
    </w:p>
    <w:p w14:paraId="3A35E0BC" w14:textId="77777777" w:rsidR="00452364" w:rsidRPr="00452364" w:rsidRDefault="00452364" w:rsidP="00452364">
      <w:pPr>
        <w:jc w:val="both"/>
        <w:rPr>
          <w:rFonts w:asciiTheme="majorHAnsi" w:hAnsiTheme="majorHAnsi" w:cstheme="majorHAnsi"/>
          <w:sz w:val="18"/>
          <w:szCs w:val="18"/>
        </w:rPr>
      </w:pPr>
    </w:p>
    <w:p w14:paraId="3FFB61A4"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 xml:space="preserve">Il GDPR attribuisce all’Interessato l’esercizio dei seguenti diritti con riferimento ai dati personali che lo riguardano (la descrizione sintetica è indicativa, per la completa enunciazione dei diritti, comprese le limitazioni degli stessi, si rimanda al Regolamento, ed in particolare agli artt. 15-22): </w:t>
      </w:r>
    </w:p>
    <w:p w14:paraId="29DDA626"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-accesso ai dati personali (l’Interessato ha il diritto di avere gratuitamente le informazioni in merito ai dati personali che lo riguardano detenuti dal Titolare ed al relativo trattamento, nonché di ottenerne copia in formato accessibile);</w:t>
      </w:r>
    </w:p>
    <w:p w14:paraId="373BC3EA"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-rettifica dei dati personali (su segnalazione dell’Interessato, correzione o integrazione dei dati personali –non espressione di elementi valutativi– non corretti o imprecisi, anche divenuti tali in quanto non aggiornati);</w:t>
      </w:r>
    </w:p>
    <w:p w14:paraId="0AD7C61F"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lastRenderedPageBreak/>
        <w:t xml:space="preserve">-cancellazione dei dati personali (diritto all’oblio) (ad esempio, i dati non sono più necessari rispetto alle finalità per le quali sono stati raccolti o trattati; sono stati trattati illecitamente; devono essere cancellati per adempiere un obbligo legale; l’Interessato ha revocato il consenso e non sussiste altro fondamento giuridico per il trattamento; l’Interessato si oppone, sussistendo le condizioni, al trattamento); </w:t>
      </w:r>
    </w:p>
    <w:p w14:paraId="12D84C23"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-limitazione del trattamento (in determinati casi –contestazione dell’esattezza dei dati, nel tempo necessario alla verifica; contestazione della liceità del trattamento con opposizione alla cancellazione; necessità di utilizzo per i diritti di diritti di difesa dell’Interessato, mentre essi non sono più utili ai fini del trattamento; se vi è opposizione al trattamento, mentre vengono svolte le necessarie verifiche– i dati verranno conservati con modalità tali da poter essere eventualmente ripristinati, ma, nel mentre, non sono consultabili dal Titolare se non appunto in relazione alla verifica della validità della richiesta di limitazione da parte dell’Interessato, o con il consenso dell’Interessato o per l’accertamento, l’esercizio o la difesa in giudizio di un diritto in sede giudiziaria o per tutelare i diritti di altra persona fisica o giuridica o per motivi di interesse pubblico rilevante dell’Unione o di uno Stato membro);</w:t>
      </w:r>
    </w:p>
    <w:p w14:paraId="0EED8906"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 xml:space="preserve">-opposizione in tutto o in parte, per motivi connessi alla situazione particolare dell’Interessato, al trattamento effettuato sulla base del legittimo interesse. </w:t>
      </w:r>
    </w:p>
    <w:p w14:paraId="49AE6865"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-portabilità dei dati (qualora il trattamento si basi sul consenso o su un contratto e sia effettuato con mezzi automatizzati, su sua richiesta, l’Interessato riceverà in un formato strutturato, di uso comune e leggibile da dispositivo automatico, i dati personali che lo riguardano e potrà trasmetterli ad un altro Titolare del trattamento, senza impedimenti da parte del Titolare del Trattamento cui li ha forniti e, se tecnicamente fattibile, potrà ottenere che detta trasmissione venga effettuata direttamente da quest’ultimo);</w:t>
      </w:r>
    </w:p>
    <w:p w14:paraId="42E7D3E4" w14:textId="77777777"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-revoca del consenso (qualora il trattamento avvenga in forza di consenso manifestato dall’Interessato, quindi non per i trattamenti oggetto della presente informativa, questi potrà revocare il consenso in qualsiasi momento, senza pregiudicare la liceità del trattamento prestato prima della revoca);</w:t>
      </w:r>
    </w:p>
    <w:p w14:paraId="52B8AC91" w14:textId="36D7DC6C" w:rsidR="00452364" w:rsidRPr="00452364" w:rsidRDefault="00452364" w:rsidP="00452364">
      <w:pPr>
        <w:jc w:val="both"/>
        <w:rPr>
          <w:rFonts w:asciiTheme="majorHAnsi" w:hAnsiTheme="majorHAnsi" w:cstheme="majorHAnsi"/>
          <w:sz w:val="18"/>
          <w:szCs w:val="18"/>
        </w:rPr>
      </w:pPr>
      <w:r w:rsidRPr="00452364">
        <w:rPr>
          <w:rFonts w:asciiTheme="majorHAnsi" w:hAnsiTheme="majorHAnsi" w:cstheme="majorHAnsi"/>
          <w:sz w:val="18"/>
          <w:szCs w:val="18"/>
        </w:rPr>
        <w:t>-proposizione reclamo all'autorità di controllo (Garante per la protezione dei dati personali – Garante Privacy)</w:t>
      </w:r>
      <w:r w:rsidR="00183BF3">
        <w:rPr>
          <w:rFonts w:asciiTheme="majorHAnsi" w:hAnsiTheme="majorHAnsi" w:cstheme="majorHAnsi"/>
          <w:sz w:val="18"/>
          <w:szCs w:val="18"/>
        </w:rPr>
        <w:t xml:space="preserve"> </w:t>
      </w:r>
      <w:r w:rsidR="00183BF3" w:rsidRPr="00452364">
        <w:rPr>
          <w:rFonts w:asciiTheme="majorHAnsi" w:hAnsiTheme="majorHAnsi" w:cstheme="majorHAnsi"/>
          <w:sz w:val="18"/>
          <w:szCs w:val="18"/>
        </w:rPr>
        <w:t>nel caso in cui ritenga che il trattamento che lo riguarda violi quant</w:t>
      </w:r>
      <w:r w:rsidR="00183BF3">
        <w:rPr>
          <w:rFonts w:asciiTheme="majorHAnsi" w:hAnsiTheme="majorHAnsi" w:cstheme="majorHAnsi"/>
          <w:sz w:val="18"/>
          <w:szCs w:val="18"/>
        </w:rPr>
        <w:t>o prescritto dal Regolamento</w:t>
      </w:r>
      <w:r w:rsidRPr="00452364">
        <w:rPr>
          <w:rFonts w:asciiTheme="majorHAnsi" w:hAnsiTheme="majorHAnsi" w:cstheme="majorHAnsi"/>
          <w:sz w:val="18"/>
          <w:szCs w:val="18"/>
        </w:rPr>
        <w:t>.</w:t>
      </w:r>
    </w:p>
    <w:p w14:paraId="11C10F3F" w14:textId="77777777" w:rsidR="00452364" w:rsidRPr="00452364" w:rsidRDefault="00452364" w:rsidP="00452364">
      <w:pPr>
        <w:jc w:val="both"/>
        <w:rPr>
          <w:rFonts w:asciiTheme="majorHAnsi" w:hAnsiTheme="majorHAnsi" w:cstheme="majorHAnsi"/>
          <w:sz w:val="18"/>
          <w:szCs w:val="18"/>
        </w:rPr>
      </w:pPr>
    </w:p>
    <w:p w14:paraId="02D73DC2" w14:textId="675BEBCA" w:rsidR="009077DB" w:rsidRPr="000925C4" w:rsidRDefault="00183BF3" w:rsidP="00452364">
      <w:pPr>
        <w:jc w:val="both"/>
        <w:rPr>
          <w:rFonts w:asciiTheme="majorHAnsi" w:hAnsiTheme="majorHAnsi" w:cstheme="majorHAnsi"/>
          <w:sz w:val="22"/>
          <w:szCs w:val="22"/>
        </w:rPr>
      </w:pPr>
      <w:r>
        <w:rPr>
          <w:rFonts w:asciiTheme="majorHAnsi" w:hAnsiTheme="majorHAnsi" w:cstheme="majorHAnsi"/>
          <w:sz w:val="18"/>
          <w:szCs w:val="18"/>
        </w:rPr>
        <w:t xml:space="preserve">Il </w:t>
      </w:r>
      <w:r w:rsidR="00452364" w:rsidRPr="00452364">
        <w:rPr>
          <w:rFonts w:asciiTheme="majorHAnsi" w:hAnsiTheme="majorHAnsi" w:cstheme="majorHAnsi"/>
          <w:sz w:val="18"/>
          <w:szCs w:val="18"/>
        </w:rPr>
        <w:t>Garante per la protezione dei dati personali è contattabile tramite i recapiti indicati nel Sito dell’Autorità medesima “www.garanteprivacy.it). Vorremmo in ogni caso avere l’opportunità di affrontare preventivamente ogni perplessità degli Interessati, che potranno rivolgersi all’indirizzo e-mail privacy@fercam.com o agli altri dati di contatto del Titolare sopra indicati per ogni chiarimento relativo al trattamento dei dati personali che li riguardano e per l’esercizio dei relativi diritti.</w:t>
      </w:r>
    </w:p>
    <w:sectPr w:rsidR="009077DB" w:rsidRPr="000925C4" w:rsidSect="00863C0B">
      <w:headerReference w:type="even" r:id="rId11"/>
      <w:headerReference w:type="default" r:id="rId12"/>
      <w:footerReference w:type="even" r:id="rId13"/>
      <w:footerReference w:type="default" r:id="rId14"/>
      <w:headerReference w:type="first" r:id="rId15"/>
      <w:footerReference w:type="first" r:id="rId16"/>
      <w:pgSz w:w="11900" w:h="16840"/>
      <w:pgMar w:top="1417" w:right="1134" w:bottom="1134" w:left="1134"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6470" w14:textId="77777777" w:rsidR="00B62282" w:rsidRDefault="00B62282" w:rsidP="00BC022F">
      <w:r>
        <w:separator/>
      </w:r>
    </w:p>
  </w:endnote>
  <w:endnote w:type="continuationSeparator" w:id="0">
    <w:p w14:paraId="2C76253A" w14:textId="77777777" w:rsidR="00B62282" w:rsidRDefault="00B62282" w:rsidP="00BC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41C4" w14:textId="77777777" w:rsidR="008D724B" w:rsidRDefault="008D72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19AD" w14:textId="77777777" w:rsidR="008D724B" w:rsidRDefault="008D72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1717" w14:textId="77777777" w:rsidR="008D724B" w:rsidRDefault="008D72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D502" w14:textId="77777777" w:rsidR="00B62282" w:rsidRDefault="00B62282" w:rsidP="00BC022F">
      <w:r>
        <w:separator/>
      </w:r>
    </w:p>
  </w:footnote>
  <w:footnote w:type="continuationSeparator" w:id="0">
    <w:p w14:paraId="195001F9" w14:textId="77777777" w:rsidR="00B62282" w:rsidRDefault="00B62282" w:rsidP="00BC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350A" w14:textId="77777777" w:rsidR="008D724B" w:rsidRDefault="008D72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831D" w14:textId="77777777" w:rsidR="00BC022F" w:rsidRDefault="00BC022F" w:rsidP="00BC022F">
    <w:pPr>
      <w:pStyle w:val="Intestazione"/>
      <w:tabs>
        <w:tab w:val="clear" w:pos="4819"/>
        <w:tab w:val="clear" w:pos="9638"/>
        <w:tab w:val="left" w:pos="3220"/>
      </w:tabs>
    </w:pPr>
    <w:r>
      <w:rPr>
        <w:noProof/>
        <w:lang w:eastAsia="it-IT"/>
      </w:rPr>
      <w:drawing>
        <wp:anchor distT="0" distB="0" distL="114300" distR="114300" simplePos="0" relativeHeight="251658240" behindDoc="1" locked="0" layoutInCell="1" allowOverlap="1" wp14:anchorId="4E9B560F" wp14:editId="00C1FDAB">
          <wp:simplePos x="0" y="0"/>
          <wp:positionH relativeFrom="page">
            <wp:posOffset>-7034</wp:posOffset>
          </wp:positionH>
          <wp:positionV relativeFrom="page">
            <wp:posOffset>0</wp:posOffset>
          </wp:positionV>
          <wp:extent cx="7574038" cy="10705489"/>
          <wp:effectExtent l="0" t="0" r="0"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74038" cy="10705489"/>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4B88" w14:textId="77777777" w:rsidR="008D724B" w:rsidRDefault="008D72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ECF"/>
    <w:multiLevelType w:val="hybridMultilevel"/>
    <w:tmpl w:val="60A629FE"/>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 w15:restartNumberingAfterBreak="0">
    <w:nsid w:val="1BE25B1B"/>
    <w:multiLevelType w:val="hybridMultilevel"/>
    <w:tmpl w:val="EF7869A4"/>
    <w:lvl w:ilvl="0" w:tplc="4872D076">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2F"/>
    <w:rsid w:val="00025FF5"/>
    <w:rsid w:val="00036B70"/>
    <w:rsid w:val="00036C23"/>
    <w:rsid w:val="00036F09"/>
    <w:rsid w:val="00067073"/>
    <w:rsid w:val="0007140B"/>
    <w:rsid w:val="00073CFA"/>
    <w:rsid w:val="00084004"/>
    <w:rsid w:val="000925C4"/>
    <w:rsid w:val="000A1908"/>
    <w:rsid w:val="000B7C8B"/>
    <w:rsid w:val="00100179"/>
    <w:rsid w:val="00103D1F"/>
    <w:rsid w:val="00104088"/>
    <w:rsid w:val="001116D9"/>
    <w:rsid w:val="0013361E"/>
    <w:rsid w:val="00137351"/>
    <w:rsid w:val="001458B2"/>
    <w:rsid w:val="00153026"/>
    <w:rsid w:val="00163656"/>
    <w:rsid w:val="00183BF3"/>
    <w:rsid w:val="00190DB2"/>
    <w:rsid w:val="001C6DEC"/>
    <w:rsid w:val="001E2925"/>
    <w:rsid w:val="002124E5"/>
    <w:rsid w:val="0022551C"/>
    <w:rsid w:val="0025508A"/>
    <w:rsid w:val="00275731"/>
    <w:rsid w:val="00282B76"/>
    <w:rsid w:val="00287D76"/>
    <w:rsid w:val="002C505C"/>
    <w:rsid w:val="002E7FD5"/>
    <w:rsid w:val="002F0787"/>
    <w:rsid w:val="00324010"/>
    <w:rsid w:val="00371568"/>
    <w:rsid w:val="003720D8"/>
    <w:rsid w:val="003B2084"/>
    <w:rsid w:val="003C78D2"/>
    <w:rsid w:val="003D374E"/>
    <w:rsid w:val="003E1E4D"/>
    <w:rsid w:val="003F3DE3"/>
    <w:rsid w:val="00400298"/>
    <w:rsid w:val="004111D8"/>
    <w:rsid w:val="004344A1"/>
    <w:rsid w:val="00452364"/>
    <w:rsid w:val="004A1F7F"/>
    <w:rsid w:val="004C14D1"/>
    <w:rsid w:val="005730F2"/>
    <w:rsid w:val="00580385"/>
    <w:rsid w:val="0058124F"/>
    <w:rsid w:val="00620A28"/>
    <w:rsid w:val="0063347C"/>
    <w:rsid w:val="006C49B8"/>
    <w:rsid w:val="006F194F"/>
    <w:rsid w:val="00702659"/>
    <w:rsid w:val="007057C5"/>
    <w:rsid w:val="00756E06"/>
    <w:rsid w:val="00797CC0"/>
    <w:rsid w:val="007B69E7"/>
    <w:rsid w:val="007C67DF"/>
    <w:rsid w:val="007E2430"/>
    <w:rsid w:val="00832FFF"/>
    <w:rsid w:val="00851153"/>
    <w:rsid w:val="008627C1"/>
    <w:rsid w:val="00863C0B"/>
    <w:rsid w:val="00875186"/>
    <w:rsid w:val="008973DB"/>
    <w:rsid w:val="008D724B"/>
    <w:rsid w:val="008E2100"/>
    <w:rsid w:val="008F7B49"/>
    <w:rsid w:val="009077DB"/>
    <w:rsid w:val="009151A6"/>
    <w:rsid w:val="00917CEC"/>
    <w:rsid w:val="00927736"/>
    <w:rsid w:val="00986799"/>
    <w:rsid w:val="009B2B07"/>
    <w:rsid w:val="009F0E42"/>
    <w:rsid w:val="00A02C30"/>
    <w:rsid w:val="00A155D1"/>
    <w:rsid w:val="00A3628E"/>
    <w:rsid w:val="00A477B3"/>
    <w:rsid w:val="00A57AB4"/>
    <w:rsid w:val="00A72B5F"/>
    <w:rsid w:val="00A7341A"/>
    <w:rsid w:val="00A755B6"/>
    <w:rsid w:val="00AB49D4"/>
    <w:rsid w:val="00AC5326"/>
    <w:rsid w:val="00AF6196"/>
    <w:rsid w:val="00B04193"/>
    <w:rsid w:val="00B1361B"/>
    <w:rsid w:val="00B236C5"/>
    <w:rsid w:val="00B62282"/>
    <w:rsid w:val="00B87AC4"/>
    <w:rsid w:val="00BB0C18"/>
    <w:rsid w:val="00BC022F"/>
    <w:rsid w:val="00BE33B1"/>
    <w:rsid w:val="00BF30F9"/>
    <w:rsid w:val="00C21CB3"/>
    <w:rsid w:val="00CC29EC"/>
    <w:rsid w:val="00CC34EC"/>
    <w:rsid w:val="00D00978"/>
    <w:rsid w:val="00D0333A"/>
    <w:rsid w:val="00D31A19"/>
    <w:rsid w:val="00D442BE"/>
    <w:rsid w:val="00D462D5"/>
    <w:rsid w:val="00D819C5"/>
    <w:rsid w:val="00D90148"/>
    <w:rsid w:val="00DA024B"/>
    <w:rsid w:val="00DA2771"/>
    <w:rsid w:val="00DD388B"/>
    <w:rsid w:val="00DE6A3D"/>
    <w:rsid w:val="00E0160C"/>
    <w:rsid w:val="00E15BF5"/>
    <w:rsid w:val="00E17920"/>
    <w:rsid w:val="00E25C5E"/>
    <w:rsid w:val="00E373ED"/>
    <w:rsid w:val="00EE38E0"/>
    <w:rsid w:val="00EF01B4"/>
    <w:rsid w:val="00F1123E"/>
    <w:rsid w:val="00F31E02"/>
    <w:rsid w:val="00F332F6"/>
    <w:rsid w:val="00FB4036"/>
    <w:rsid w:val="00FB465E"/>
    <w:rsid w:val="00FC09A0"/>
    <w:rsid w:val="00FF1761"/>
    <w:rsid w:val="068641FC"/>
    <w:rsid w:val="3E9B051B"/>
    <w:rsid w:val="6781D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ECC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22F"/>
    <w:pPr>
      <w:tabs>
        <w:tab w:val="center" w:pos="4819"/>
        <w:tab w:val="right" w:pos="9638"/>
      </w:tabs>
    </w:pPr>
  </w:style>
  <w:style w:type="character" w:customStyle="1" w:styleId="IntestazioneCarattere">
    <w:name w:val="Intestazione Carattere"/>
    <w:basedOn w:val="Carpredefinitoparagrafo"/>
    <w:link w:val="Intestazione"/>
    <w:uiPriority w:val="99"/>
    <w:rsid w:val="00BC022F"/>
  </w:style>
  <w:style w:type="paragraph" w:styleId="Pidipagina">
    <w:name w:val="footer"/>
    <w:basedOn w:val="Normale"/>
    <w:link w:val="PidipaginaCarattere"/>
    <w:uiPriority w:val="99"/>
    <w:unhideWhenUsed/>
    <w:rsid w:val="00BC022F"/>
    <w:pPr>
      <w:tabs>
        <w:tab w:val="center" w:pos="4819"/>
        <w:tab w:val="right" w:pos="9638"/>
      </w:tabs>
    </w:pPr>
  </w:style>
  <w:style w:type="character" w:customStyle="1" w:styleId="PidipaginaCarattere">
    <w:name w:val="Piè di pagina Carattere"/>
    <w:basedOn w:val="Carpredefinitoparagrafo"/>
    <w:link w:val="Pidipagina"/>
    <w:uiPriority w:val="99"/>
    <w:rsid w:val="00BC022F"/>
  </w:style>
  <w:style w:type="character" w:styleId="Collegamentoipertestuale">
    <w:name w:val="Hyperlink"/>
    <w:basedOn w:val="Carpredefinitoparagrafo"/>
    <w:uiPriority w:val="99"/>
    <w:unhideWhenUsed/>
    <w:rsid w:val="00E0160C"/>
    <w:rPr>
      <w:color w:val="467886"/>
      <w:u w:val="single"/>
    </w:rPr>
  </w:style>
  <w:style w:type="character" w:styleId="Collegamentovisitato">
    <w:name w:val="FollowedHyperlink"/>
    <w:basedOn w:val="Carpredefinitoparagrafo"/>
    <w:uiPriority w:val="99"/>
    <w:semiHidden/>
    <w:unhideWhenUsed/>
    <w:rsid w:val="00E0160C"/>
    <w:rPr>
      <w:color w:val="96607D"/>
      <w:u w:val="single"/>
    </w:rPr>
  </w:style>
  <w:style w:type="paragraph" w:customStyle="1" w:styleId="msonormal0">
    <w:name w:val="msonormal"/>
    <w:basedOn w:val="Normale"/>
    <w:rsid w:val="00E0160C"/>
    <w:pPr>
      <w:spacing w:before="100" w:beforeAutospacing="1" w:after="100" w:afterAutospacing="1"/>
    </w:pPr>
    <w:rPr>
      <w:rFonts w:ascii="Times New Roman" w:eastAsia="Times New Roman" w:hAnsi="Times New Roman" w:cs="Times New Roman"/>
      <w:lang w:eastAsia="it-IT"/>
    </w:rPr>
  </w:style>
  <w:style w:type="paragraph" w:customStyle="1" w:styleId="xl63">
    <w:name w:val="xl63"/>
    <w:basedOn w:val="Normale"/>
    <w:rsid w:val="00E0160C"/>
    <w:pPr>
      <w:spacing w:before="100" w:beforeAutospacing="1" w:after="100" w:afterAutospacing="1"/>
      <w:jc w:val="center"/>
    </w:pPr>
    <w:rPr>
      <w:rFonts w:ascii="Times New Roman" w:eastAsia="Times New Roman" w:hAnsi="Times New Roman" w:cs="Times New Roman"/>
      <w:b/>
      <w:bCs/>
      <w:lang w:eastAsia="it-IT"/>
    </w:rPr>
  </w:style>
  <w:style w:type="paragraph" w:customStyle="1" w:styleId="xl64">
    <w:name w:val="xl64"/>
    <w:basedOn w:val="Normale"/>
    <w:rsid w:val="00E0160C"/>
    <w:pPr>
      <w:spacing w:before="100" w:beforeAutospacing="1" w:after="100" w:afterAutospacing="1"/>
      <w:jc w:val="center"/>
    </w:pPr>
    <w:rPr>
      <w:rFonts w:ascii="Times New Roman" w:eastAsia="Times New Roman" w:hAnsi="Times New Roman" w:cs="Times New Roman"/>
      <w:lang w:eastAsia="it-IT"/>
    </w:rPr>
  </w:style>
  <w:style w:type="paragraph" w:customStyle="1" w:styleId="xl65">
    <w:name w:val="xl65"/>
    <w:basedOn w:val="Normale"/>
    <w:rsid w:val="00E0160C"/>
    <w:pPr>
      <w:spacing w:before="100" w:beforeAutospacing="1" w:after="100" w:afterAutospacing="1"/>
      <w:jc w:val="center"/>
    </w:pPr>
    <w:rPr>
      <w:rFonts w:ascii="Times New Roman" w:eastAsia="Times New Roman" w:hAnsi="Times New Roman" w:cs="Times New Roman"/>
      <w:lang w:eastAsia="it-IT"/>
    </w:rPr>
  </w:style>
  <w:style w:type="paragraph" w:customStyle="1" w:styleId="xl66">
    <w:name w:val="xl66"/>
    <w:basedOn w:val="Normale"/>
    <w:rsid w:val="00E0160C"/>
    <w:pP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67">
    <w:name w:val="xl67"/>
    <w:basedOn w:val="Normale"/>
    <w:rsid w:val="00E0160C"/>
    <w:pP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68">
    <w:name w:val="xl68"/>
    <w:basedOn w:val="Normale"/>
    <w:rsid w:val="00E0160C"/>
    <w:pPr>
      <w:spacing w:before="100" w:beforeAutospacing="1" w:after="100" w:afterAutospacing="1"/>
      <w:textAlignment w:val="center"/>
    </w:pPr>
    <w:rPr>
      <w:rFonts w:ascii="Times New Roman" w:eastAsia="Times New Roman" w:hAnsi="Times New Roman" w:cs="Times New Roman"/>
      <w:b/>
      <w:bCs/>
      <w:lang w:eastAsia="it-IT"/>
    </w:rPr>
  </w:style>
  <w:style w:type="paragraph" w:customStyle="1" w:styleId="xl69">
    <w:name w:val="xl69"/>
    <w:basedOn w:val="Normale"/>
    <w:rsid w:val="00E0160C"/>
    <w:pPr>
      <w:spacing w:before="100" w:beforeAutospacing="1" w:after="100" w:afterAutospacing="1"/>
      <w:textAlignment w:val="center"/>
    </w:pPr>
    <w:rPr>
      <w:rFonts w:ascii="Times New Roman" w:eastAsia="Times New Roman" w:hAnsi="Times New Roman" w:cs="Times New Roman"/>
      <w:b/>
      <w:bCs/>
      <w:lang w:eastAsia="it-IT"/>
    </w:rPr>
  </w:style>
  <w:style w:type="paragraph" w:customStyle="1" w:styleId="xl70">
    <w:name w:val="xl70"/>
    <w:basedOn w:val="Normale"/>
    <w:rsid w:val="00E0160C"/>
    <w:pP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71">
    <w:name w:val="xl71"/>
    <w:basedOn w:val="Normale"/>
    <w:rsid w:val="00E0160C"/>
    <w:pPr>
      <w:spacing w:before="100" w:beforeAutospacing="1" w:after="100" w:afterAutospacing="1"/>
      <w:jc w:val="center"/>
    </w:pPr>
    <w:rPr>
      <w:rFonts w:ascii="Times New Roman" w:eastAsia="Times New Roman" w:hAnsi="Times New Roman" w:cs="Times New Roman"/>
      <w:lang w:eastAsia="it-IT"/>
    </w:rPr>
  </w:style>
  <w:style w:type="paragraph" w:customStyle="1" w:styleId="xl72">
    <w:name w:val="xl72"/>
    <w:basedOn w:val="Normale"/>
    <w:rsid w:val="00E0160C"/>
    <w:pPr>
      <w:pBdr>
        <w:top w:val="single" w:sz="4" w:space="0" w:color="auto"/>
        <w:lef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3">
    <w:name w:val="xl73"/>
    <w:basedOn w:val="Normale"/>
    <w:rsid w:val="00E0160C"/>
    <w:pPr>
      <w:pBdr>
        <w:top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4">
    <w:name w:val="xl74"/>
    <w:basedOn w:val="Normale"/>
    <w:rsid w:val="00E0160C"/>
    <w:pPr>
      <w:pBdr>
        <w:top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5">
    <w:name w:val="xl75"/>
    <w:basedOn w:val="Normale"/>
    <w:rsid w:val="00E0160C"/>
    <w:pPr>
      <w:pBdr>
        <w:top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6">
    <w:name w:val="xl76"/>
    <w:basedOn w:val="Normale"/>
    <w:rsid w:val="00E0160C"/>
    <w:pPr>
      <w:pBdr>
        <w:top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7">
    <w:name w:val="xl77"/>
    <w:basedOn w:val="Normale"/>
    <w:rsid w:val="00E0160C"/>
    <w:pPr>
      <w:pBdr>
        <w:left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8">
    <w:name w:val="xl78"/>
    <w:basedOn w:val="Normale"/>
    <w:rsid w:val="00E0160C"/>
    <w:pPr>
      <w:pBdr>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9">
    <w:name w:val="xl79"/>
    <w:basedOn w:val="Normale"/>
    <w:rsid w:val="00E0160C"/>
    <w:pPr>
      <w:pBdr>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80">
    <w:name w:val="xl80"/>
    <w:basedOn w:val="Normale"/>
    <w:rsid w:val="00E0160C"/>
    <w:pPr>
      <w:pBdr>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81">
    <w:name w:val="xl81"/>
    <w:basedOn w:val="Normale"/>
    <w:rsid w:val="00E0160C"/>
    <w:pPr>
      <w:pBdr>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82">
    <w:name w:val="xl82"/>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eastAsia="it-IT"/>
    </w:rPr>
  </w:style>
  <w:style w:type="paragraph" w:customStyle="1" w:styleId="xl83">
    <w:name w:val="xl83"/>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eastAsia="it-IT"/>
    </w:rPr>
  </w:style>
  <w:style w:type="paragraph" w:customStyle="1" w:styleId="xl84">
    <w:name w:val="xl84"/>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it-IT"/>
    </w:rPr>
  </w:style>
  <w:style w:type="paragraph" w:customStyle="1" w:styleId="xl85">
    <w:name w:val="xl85"/>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it-IT"/>
    </w:rPr>
  </w:style>
  <w:style w:type="paragraph" w:styleId="Revisione">
    <w:name w:val="Revision"/>
    <w:hidden/>
    <w:uiPriority w:val="99"/>
    <w:semiHidden/>
    <w:rsid w:val="000925C4"/>
  </w:style>
  <w:style w:type="paragraph" w:styleId="Paragrafoelenco">
    <w:name w:val="List Paragraph"/>
    <w:basedOn w:val="Normale"/>
    <w:uiPriority w:val="34"/>
    <w:qFormat/>
    <w:rsid w:val="00452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667542">
      <w:bodyDiv w:val="1"/>
      <w:marLeft w:val="0"/>
      <w:marRight w:val="0"/>
      <w:marTop w:val="0"/>
      <w:marBottom w:val="0"/>
      <w:divBdr>
        <w:top w:val="none" w:sz="0" w:space="0" w:color="auto"/>
        <w:left w:val="none" w:sz="0" w:space="0" w:color="auto"/>
        <w:bottom w:val="none" w:sz="0" w:space="0" w:color="auto"/>
        <w:right w:val="none" w:sz="0" w:space="0" w:color="auto"/>
      </w:divBdr>
      <w:divsChild>
        <w:div w:id="686055365">
          <w:marLeft w:val="0"/>
          <w:marRight w:val="0"/>
          <w:marTop w:val="0"/>
          <w:marBottom w:val="0"/>
          <w:divBdr>
            <w:top w:val="none" w:sz="0" w:space="0" w:color="auto"/>
            <w:left w:val="none" w:sz="0" w:space="0" w:color="auto"/>
            <w:bottom w:val="none" w:sz="0" w:space="0" w:color="auto"/>
            <w:right w:val="none" w:sz="0" w:space="0" w:color="auto"/>
          </w:divBdr>
        </w:div>
      </w:divsChild>
    </w:div>
    <w:div w:id="870073691">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ercam.com/en-it/fercam-design-contest-2026-138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3157F32B6BE4EB9B68EDE830518A1" ma:contentTypeVersion="21" ma:contentTypeDescription="Create a new document." ma:contentTypeScope="" ma:versionID="e716de1d4ee7fb9f03e8db3461890bec">
  <xsd:schema xmlns:xsd="http://www.w3.org/2001/XMLSchema" xmlns:xs="http://www.w3.org/2001/XMLSchema" xmlns:p="http://schemas.microsoft.com/office/2006/metadata/properties" xmlns:ns2="71c65163-ac12-4226-939d-e0070003139f" xmlns:ns3="8b56db80-62ed-4f31-901f-291b92481a47" targetNamespace="http://schemas.microsoft.com/office/2006/metadata/properties" ma:root="true" ma:fieldsID="87d4ece2344cbf9381529233b88457e3" ns2:_="" ns3:_="">
    <xsd:import namespace="71c65163-ac12-4226-939d-e0070003139f"/>
    <xsd:import namespace="8b56db80-62ed-4f31-901f-291b92481a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65163-ac12-4226-939d-e00700031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50dc3b-f40e-4ce3-8172-0939817eaa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6db80-62ed-4f31-901f-291b92481a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75b0e4-d135-4d1e-8668-4d4db35470cf}" ma:internalName="TaxCatchAll" ma:showField="CatchAllData" ma:web="8b56db80-62ed-4f31-901f-291b92481a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56db80-62ed-4f31-901f-291b92481a47" xsi:nil="true"/>
    <lcf76f155ced4ddcb4097134ff3c332f xmlns="71c65163-ac12-4226-939d-e007000313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15516-66E1-4DC9-9639-DE1CD2D4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65163-ac12-4226-939d-e0070003139f"/>
    <ds:schemaRef ds:uri="8b56db80-62ed-4f31-901f-291b92481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D05FA-759B-46C1-8048-80B176848137}">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8b56db80-62ed-4f31-901f-291b92481a47"/>
    <ds:schemaRef ds:uri="http://schemas.openxmlformats.org/package/2006/metadata/core-properties"/>
    <ds:schemaRef ds:uri="http://purl.org/dc/dcmitype/"/>
    <ds:schemaRef ds:uri="71c65163-ac12-4226-939d-e0070003139f"/>
    <ds:schemaRef ds:uri="http://www.w3.org/XML/1998/namespace"/>
    <ds:schemaRef ds:uri="http://purl.org/dc/terms/"/>
  </ds:schemaRefs>
</ds:datastoreItem>
</file>

<file path=customXml/itemProps3.xml><?xml version="1.0" encoding="utf-8"?>
<ds:datastoreItem xmlns:ds="http://schemas.openxmlformats.org/officeDocument/2006/customXml" ds:itemID="{072A6FF7-E37A-4B9A-883A-1423E1215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2002</Words>
  <Characters>11412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marketing@fercam.com</dc:creator>
  <cp:keywords/>
  <dc:description/>
  <cp:lastModifiedBy>Silvia Paltrinieri</cp:lastModifiedBy>
  <cp:revision>3</cp:revision>
  <cp:lastPrinted>2018-06-29T08:52:00Z</cp:lastPrinted>
  <dcterms:created xsi:type="dcterms:W3CDTF">2026-03-10T10:05:00Z</dcterms:created>
  <dcterms:modified xsi:type="dcterms:W3CDTF">2026-03-10T10:33:00Z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0x010100D833157F32B6BE4EB9B68EDE830518A1</vt:lpwstr>
  </property>
  <property fmtid="{D5CDD505-2E9C-101B-9397-08002B2CF9AE}" pid="3" name="MediaServiceImageTags">
    <vt:lpwstr/>
  </property>
</Properties>
</file>