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903A8" w14:textId="46FCB43B" w:rsidR="00166741" w:rsidRPr="00E04BDD" w:rsidRDefault="00E04BDD" w:rsidP="00166741">
      <w:pPr>
        <w:autoSpaceDE w:val="0"/>
        <w:autoSpaceDN w:val="0"/>
        <w:adjustRightInd w:val="0"/>
        <w:jc w:val="both"/>
        <w:rPr>
          <w:rFonts w:eastAsia="Times New Roman" w:cs="Arial"/>
          <w:b/>
          <w:lang w:val="en-GB" w:eastAsia="de-DE"/>
        </w:rPr>
      </w:pPr>
      <w:r w:rsidRPr="00E04BDD">
        <w:rPr>
          <w:rFonts w:eastAsia="Times New Roman" w:cs="Arial"/>
          <w:b/>
          <w:lang w:val="en-GB" w:eastAsia="de-DE"/>
        </w:rPr>
        <w:t>About</w:t>
      </w:r>
      <w:r w:rsidR="00166741" w:rsidRPr="00E04BDD">
        <w:rPr>
          <w:rFonts w:eastAsia="Times New Roman" w:cs="Arial"/>
          <w:b/>
          <w:lang w:val="en-GB" w:eastAsia="de-DE"/>
        </w:rPr>
        <w:t xml:space="preserve"> FERCAM</w:t>
      </w:r>
    </w:p>
    <w:p w14:paraId="4DBB9388" w14:textId="3017A11F" w:rsidR="00166741" w:rsidRPr="00E04BDD" w:rsidRDefault="00166741" w:rsidP="00166741">
      <w:pPr>
        <w:autoSpaceDE w:val="0"/>
        <w:autoSpaceDN w:val="0"/>
        <w:adjustRightInd w:val="0"/>
        <w:ind w:right="284"/>
        <w:rPr>
          <w:rFonts w:eastAsia="Arial Unicode MS" w:cs="Arial Unicode MS"/>
          <w:lang w:val="en-GB"/>
        </w:rPr>
      </w:pPr>
    </w:p>
    <w:p w14:paraId="6A2C2832" w14:textId="15D5AC36" w:rsidR="00166741" w:rsidRPr="00E04BDD" w:rsidRDefault="00E04BDD" w:rsidP="00E04BDD">
      <w:pPr>
        <w:autoSpaceDE w:val="0"/>
        <w:autoSpaceDN w:val="0"/>
        <w:adjustRightInd w:val="0"/>
        <w:rPr>
          <w:rFonts w:eastAsia="Arial Unicode MS" w:cs="Arial Unicode MS"/>
          <w:lang w:val="en-US"/>
        </w:rPr>
      </w:pPr>
      <w:r w:rsidRPr="00E04BDD">
        <w:rPr>
          <w:rFonts w:eastAsia="Arial Unicode MS" w:cs="Arial Unicode MS"/>
          <w:lang w:val="en-US"/>
        </w:rPr>
        <w:t>FERCAM, a family-owned multinational logistics operator, ended 2022 with a turnover of over 1 billion euros.</w:t>
      </w:r>
      <w:r w:rsidRPr="00E04BDD">
        <w:rPr>
          <w:rFonts w:eastAsia="Arial Unicode MS" w:cs="Arial Unicode MS"/>
          <w:lang w:val="en-US"/>
        </w:rPr>
        <w:br/>
        <w:t>FERCAM is present in 21 countries with over 100 owned subsidiaries and a dense network of correspondents worldwide.</w:t>
      </w:r>
      <w:r w:rsidRPr="00E04BDD">
        <w:rPr>
          <w:rFonts w:eastAsia="Arial Unicode MS" w:cs="Arial Unicode MS"/>
          <w:lang w:val="en-US"/>
        </w:rPr>
        <w:br/>
      </w:r>
      <w:r w:rsidRPr="00E04BDD">
        <w:rPr>
          <w:rFonts w:eastAsia="Arial Unicode MS" w:cs="Arial Unicode MS"/>
          <w:lang w:val="en-US"/>
        </w:rPr>
        <w:br/>
      </w:r>
      <w:proofErr w:type="gramStart"/>
      <w:r>
        <w:rPr>
          <w:rFonts w:eastAsia="Arial Unicode MS" w:cs="Arial Unicode MS"/>
          <w:lang w:val="en-US"/>
        </w:rPr>
        <w:t>T</w:t>
      </w:r>
      <w:r w:rsidRPr="00E04BDD">
        <w:rPr>
          <w:rFonts w:eastAsia="Arial Unicode MS" w:cs="Arial Unicode MS"/>
          <w:lang w:val="en-US"/>
        </w:rPr>
        <w:t>he various transport and logistics sectors with specialized services</w:t>
      </w:r>
      <w:r>
        <w:rPr>
          <w:rFonts w:eastAsia="Arial Unicode MS" w:cs="Arial Unicode MS"/>
          <w:lang w:val="en-US"/>
        </w:rPr>
        <w:t xml:space="preserve"> in which FERCAM operates</w:t>
      </w:r>
      <w:r w:rsidRPr="00E04BDD">
        <w:rPr>
          <w:rFonts w:eastAsia="Arial Unicode MS" w:cs="Arial Unicode MS"/>
          <w:lang w:val="en-US"/>
        </w:rPr>
        <w:t>:</w:t>
      </w:r>
      <w:r w:rsidRPr="00E04BDD">
        <w:rPr>
          <w:rFonts w:eastAsia="Arial Unicode MS" w:cs="Arial Unicode MS"/>
          <w:lang w:val="en-US"/>
        </w:rPr>
        <w:br/>
      </w:r>
      <w:r w:rsidRPr="00E04BDD">
        <w:rPr>
          <w:rFonts w:eastAsia="Arial Unicode MS" w:cs="Arial Unicode MS"/>
          <w:b/>
          <w:bCs/>
          <w:lang w:val="en-US"/>
        </w:rPr>
        <w:t>FERCAM Transport</w:t>
      </w:r>
      <w:r w:rsidRPr="00E04BDD">
        <w:rPr>
          <w:rFonts w:eastAsia="Arial Unicode MS" w:cs="Arial Unicode MS"/>
          <w:lang w:val="en-US"/>
        </w:rPr>
        <w:t> for road and rail loads; </w:t>
      </w:r>
      <w:r w:rsidRPr="00E04BDD">
        <w:rPr>
          <w:rFonts w:eastAsia="Arial Unicode MS" w:cs="Arial Unicode MS"/>
          <w:b/>
          <w:bCs/>
          <w:lang w:val="en-US"/>
        </w:rPr>
        <w:t>FERCAM Logistics</w:t>
      </w:r>
      <w:r w:rsidRPr="00E04BDD">
        <w:rPr>
          <w:rFonts w:eastAsia="Arial Unicode MS" w:cs="Arial Unicode MS"/>
          <w:lang w:val="en-US"/>
        </w:rPr>
        <w:t> manages its customers' entire supply chain including value-added services</w:t>
      </w:r>
      <w:r w:rsidRPr="00E04BDD">
        <w:rPr>
          <w:rFonts w:eastAsia="Arial Unicode MS" w:cs="Arial Unicode MS"/>
          <w:b/>
          <w:bCs/>
          <w:lang w:val="en-US"/>
        </w:rPr>
        <w:t>; FERCAM Distribution</w:t>
      </w:r>
      <w:r w:rsidRPr="00E04BDD">
        <w:rPr>
          <w:rFonts w:eastAsia="Arial Unicode MS" w:cs="Arial Unicode MS"/>
          <w:lang w:val="en-US"/>
        </w:rPr>
        <w:t> for groupage shipments and national and international part loads, with a single quality standard and Europe-wide IT system; </w:t>
      </w:r>
      <w:r w:rsidRPr="00E04BDD">
        <w:rPr>
          <w:rFonts w:eastAsia="Arial Unicode MS" w:cs="Arial Unicode MS"/>
          <w:b/>
          <w:bCs/>
          <w:lang w:val="en-US"/>
        </w:rPr>
        <w:t>FERCAM Air &amp; Ocean</w:t>
      </w:r>
      <w:r w:rsidRPr="00E04BDD">
        <w:rPr>
          <w:rFonts w:eastAsia="Arial Unicode MS" w:cs="Arial Unicode MS"/>
          <w:lang w:val="en-US"/>
        </w:rPr>
        <w:t> for air and sea shipments in import and export, with its own structure for managing customs activities; </w:t>
      </w:r>
      <w:r w:rsidRPr="00E04BDD">
        <w:rPr>
          <w:rFonts w:eastAsia="Arial Unicode MS" w:cs="Arial Unicode MS"/>
          <w:b/>
          <w:bCs/>
          <w:lang w:val="en-US"/>
        </w:rPr>
        <w:t>FERCAM Fine Art</w:t>
      </w:r>
      <w:r w:rsidRPr="00E04BDD">
        <w:rPr>
          <w:rFonts w:eastAsia="Arial Unicode MS" w:cs="Arial Unicode MS"/>
          <w:lang w:val="en-US"/>
        </w:rPr>
        <w:t> for art logistics and </w:t>
      </w:r>
      <w:r w:rsidRPr="00E04BDD">
        <w:rPr>
          <w:rFonts w:eastAsia="Arial Unicode MS" w:cs="Arial Unicode MS"/>
          <w:b/>
          <w:bCs/>
          <w:lang w:val="en-US"/>
        </w:rPr>
        <w:t>FERCAM Fairs &amp; Events</w:t>
      </w:r>
      <w:r w:rsidRPr="00E04BDD">
        <w:rPr>
          <w:rFonts w:eastAsia="Arial Unicode MS" w:cs="Arial Unicode MS"/>
          <w:lang w:val="en-US"/>
        </w:rPr>
        <w:t xml:space="preserve"> for exhibition activities, </w:t>
      </w:r>
      <w:r w:rsidRPr="00E04BDD">
        <w:rPr>
          <w:rFonts w:eastAsia="Arial Unicode MS" w:cs="Arial Unicode MS"/>
          <w:b/>
          <w:bCs/>
          <w:lang w:val="en-US"/>
        </w:rPr>
        <w:t xml:space="preserve">FERCAM </w:t>
      </w:r>
      <w:r w:rsidR="004D4EA6">
        <w:rPr>
          <w:rFonts w:eastAsia="Arial Unicode MS" w:cs="Arial Unicode MS"/>
          <w:lang w:val="en-US"/>
        </w:rPr>
        <w:t xml:space="preserve">Removals &amp; Relocation </w:t>
      </w:r>
      <w:bookmarkStart w:id="0" w:name="_GoBack"/>
      <w:bookmarkEnd w:id="0"/>
      <w:r w:rsidRPr="00E04BDD">
        <w:rPr>
          <w:rFonts w:eastAsia="Arial Unicode MS" w:cs="Arial Unicode MS"/>
          <w:lang w:val="en-US"/>
        </w:rPr>
        <w:t>for the National and International Removals, Relocation, Storage and Archive Document Management, with highly specialized services for companies and individuals.</w:t>
      </w:r>
      <w:proofErr w:type="gramEnd"/>
    </w:p>
    <w:p w14:paraId="5DC169E5" w14:textId="60085A5E" w:rsidR="00E04BDD" w:rsidRDefault="00E04BDD" w:rsidP="00166741">
      <w:pPr>
        <w:autoSpaceDE w:val="0"/>
        <w:autoSpaceDN w:val="0"/>
        <w:adjustRightInd w:val="0"/>
        <w:jc w:val="both"/>
        <w:rPr>
          <w:rFonts w:ascii="Roboto regular" w:hAnsi="Roboto regular"/>
          <w:color w:val="354A5A"/>
          <w:shd w:val="clear" w:color="auto" w:fill="FFFFFF"/>
          <w:lang w:val="en-GB"/>
        </w:rPr>
      </w:pPr>
    </w:p>
    <w:p w14:paraId="3B7FC2BB" w14:textId="77777777" w:rsidR="00E04BDD" w:rsidRPr="00E04BDD" w:rsidRDefault="00E04BDD" w:rsidP="00166741">
      <w:pPr>
        <w:autoSpaceDE w:val="0"/>
        <w:autoSpaceDN w:val="0"/>
        <w:adjustRightInd w:val="0"/>
        <w:jc w:val="both"/>
        <w:rPr>
          <w:rFonts w:eastAsia="Times New Roman" w:cs="Arial"/>
          <w:b/>
          <w:lang w:val="en-GB" w:eastAsia="de-DE"/>
        </w:rPr>
      </w:pPr>
    </w:p>
    <w:p w14:paraId="269772CD" w14:textId="752629B1" w:rsidR="00166741" w:rsidRPr="004D4EA6" w:rsidRDefault="00E04BDD" w:rsidP="00166741">
      <w:pPr>
        <w:autoSpaceDE w:val="0"/>
        <w:autoSpaceDN w:val="0"/>
        <w:adjustRightInd w:val="0"/>
        <w:jc w:val="both"/>
        <w:rPr>
          <w:rFonts w:eastAsia="Times New Roman" w:cs="Arial"/>
          <w:b/>
          <w:lang w:val="en-GB" w:eastAsia="de-DE"/>
        </w:rPr>
      </w:pPr>
      <w:r w:rsidRPr="004D4EA6">
        <w:rPr>
          <w:rFonts w:eastAsia="Times New Roman" w:cs="Arial"/>
          <w:b/>
          <w:lang w:val="en-GB" w:eastAsia="de-DE"/>
        </w:rPr>
        <w:t>For further information</w:t>
      </w:r>
      <w:r w:rsidR="00166741" w:rsidRPr="004D4EA6">
        <w:rPr>
          <w:rFonts w:eastAsia="Times New Roman" w:cs="Arial"/>
          <w:b/>
          <w:lang w:val="en-GB" w:eastAsia="de-DE"/>
        </w:rPr>
        <w:t>:</w:t>
      </w:r>
    </w:p>
    <w:p w14:paraId="1B1BF4D2" w14:textId="77777777" w:rsidR="00166741" w:rsidRPr="00E04BDD" w:rsidRDefault="00166741" w:rsidP="00166741">
      <w:pPr>
        <w:autoSpaceDE w:val="0"/>
        <w:autoSpaceDN w:val="0"/>
        <w:adjustRightInd w:val="0"/>
        <w:ind w:right="284"/>
        <w:rPr>
          <w:rFonts w:eastAsia="Arial Unicode MS" w:cs="Arial Unicode MS"/>
          <w:lang w:val="en-GB"/>
        </w:rPr>
      </w:pPr>
      <w:proofErr w:type="spellStart"/>
      <w:r w:rsidRPr="00E04BDD">
        <w:rPr>
          <w:rFonts w:eastAsia="Arial Unicode MS" w:cs="Arial Unicode MS"/>
          <w:lang w:val="en-GB"/>
        </w:rPr>
        <w:t>Dr.</w:t>
      </w:r>
      <w:proofErr w:type="spellEnd"/>
      <w:r w:rsidRPr="00E04BDD">
        <w:rPr>
          <w:rFonts w:eastAsia="Arial Unicode MS" w:cs="Arial Unicode MS"/>
          <w:lang w:val="en-GB"/>
        </w:rPr>
        <w:t xml:space="preserve"> Karin </w:t>
      </w:r>
      <w:proofErr w:type="spellStart"/>
      <w:r w:rsidRPr="00E04BDD">
        <w:rPr>
          <w:rFonts w:eastAsia="Arial Unicode MS" w:cs="Arial Unicode MS"/>
          <w:lang w:val="en-GB"/>
        </w:rPr>
        <w:t>Mahl</w:t>
      </w:r>
      <w:proofErr w:type="spellEnd"/>
    </w:p>
    <w:p w14:paraId="1A8BE7AB" w14:textId="77777777" w:rsidR="00166741" w:rsidRDefault="00166741" w:rsidP="00166741">
      <w:pPr>
        <w:autoSpaceDE w:val="0"/>
        <w:autoSpaceDN w:val="0"/>
        <w:adjustRightInd w:val="0"/>
        <w:ind w:right="284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Head of Media Relations</w:t>
      </w:r>
    </w:p>
    <w:p w14:paraId="04435AA0" w14:textId="77777777" w:rsidR="00166741" w:rsidRPr="004D4EA6" w:rsidRDefault="00166741" w:rsidP="00166741">
      <w:pPr>
        <w:autoSpaceDE w:val="0"/>
        <w:autoSpaceDN w:val="0"/>
        <w:adjustRightInd w:val="0"/>
        <w:ind w:right="284"/>
        <w:rPr>
          <w:rFonts w:eastAsia="Arial Unicode MS" w:cs="Arial Unicode MS"/>
          <w:lang w:val="de-DE"/>
        </w:rPr>
      </w:pPr>
      <w:r w:rsidRPr="004D4EA6">
        <w:rPr>
          <w:rFonts w:eastAsia="Arial Unicode MS" w:cs="Arial Unicode MS"/>
          <w:lang w:val="de-DE"/>
        </w:rPr>
        <w:t xml:space="preserve">FERCAM </w:t>
      </w:r>
      <w:proofErr w:type="spellStart"/>
      <w:r w:rsidRPr="004D4EA6">
        <w:rPr>
          <w:rFonts w:eastAsia="Arial Unicode MS" w:cs="Arial Unicode MS"/>
          <w:lang w:val="de-DE"/>
        </w:rPr>
        <w:t>SpA</w:t>
      </w:r>
      <w:proofErr w:type="spellEnd"/>
    </w:p>
    <w:p w14:paraId="26F854E3" w14:textId="77777777" w:rsidR="00166741" w:rsidRDefault="00166741" w:rsidP="00166741">
      <w:pPr>
        <w:tabs>
          <w:tab w:val="left" w:pos="284"/>
        </w:tabs>
        <w:autoSpaceDE w:val="0"/>
        <w:autoSpaceDN w:val="0"/>
        <w:adjustRightInd w:val="0"/>
        <w:ind w:right="284"/>
        <w:rPr>
          <w:rFonts w:eastAsia="Arial Unicode MS" w:cs="Arial Unicode MS"/>
          <w:lang w:val="de-DE"/>
        </w:rPr>
      </w:pPr>
      <w:r w:rsidRPr="004D4EA6">
        <w:rPr>
          <w:rFonts w:eastAsia="Arial Unicode MS" w:cs="Arial Unicode MS"/>
          <w:lang w:val="de-DE"/>
        </w:rPr>
        <w:t>T</w:t>
      </w:r>
      <w:r w:rsidRPr="004D4EA6">
        <w:rPr>
          <w:rFonts w:eastAsia="Arial Unicode MS" w:cs="Arial Unicode MS"/>
          <w:lang w:val="de-DE"/>
        </w:rPr>
        <w:tab/>
        <w:t>+39 0471 530206</w:t>
      </w:r>
    </w:p>
    <w:p w14:paraId="1FDD5B1D" w14:textId="77777777" w:rsidR="00166741" w:rsidRPr="004D4EA6" w:rsidRDefault="00166741" w:rsidP="00166741">
      <w:pPr>
        <w:tabs>
          <w:tab w:val="left" w:pos="284"/>
        </w:tabs>
        <w:autoSpaceDE w:val="0"/>
        <w:autoSpaceDN w:val="0"/>
        <w:adjustRightInd w:val="0"/>
        <w:ind w:right="284"/>
        <w:rPr>
          <w:rFonts w:eastAsia="Arial Unicode MS" w:cs="Arial Unicode MS"/>
          <w:lang w:val="de-DE"/>
        </w:rPr>
      </w:pPr>
      <w:r w:rsidRPr="004D4EA6">
        <w:rPr>
          <w:rFonts w:eastAsia="Arial Unicode MS" w:cs="Arial Unicode MS"/>
          <w:lang w:val="de-DE"/>
        </w:rPr>
        <w:t>M</w:t>
      </w:r>
      <w:r w:rsidRPr="004D4EA6">
        <w:rPr>
          <w:rFonts w:eastAsia="Arial Unicode MS" w:cs="Arial Unicode MS"/>
          <w:lang w:val="de-DE"/>
        </w:rPr>
        <w:tab/>
        <w:t>+39 335 8390777</w:t>
      </w:r>
    </w:p>
    <w:p w14:paraId="09FD286D" w14:textId="77777777" w:rsidR="00166741" w:rsidRPr="004D4EA6" w:rsidRDefault="00670A13" w:rsidP="00166741">
      <w:pPr>
        <w:ind w:right="284"/>
        <w:rPr>
          <w:rFonts w:eastAsia="Arial Unicode MS" w:cs="Arial Unicode MS"/>
          <w:lang w:val="de-DE"/>
        </w:rPr>
      </w:pPr>
      <w:hyperlink r:id="rId9" w:history="1">
        <w:r w:rsidR="00166741" w:rsidRPr="004D4EA6">
          <w:rPr>
            <w:rStyle w:val="Collegamentoipertestuale"/>
            <w:rFonts w:eastAsia="Arial Unicode MS" w:cs="Arial Unicode MS"/>
            <w:lang w:val="de-DE"/>
          </w:rPr>
          <w:t>Karin.Mahl@fercam.com</w:t>
        </w:r>
      </w:hyperlink>
    </w:p>
    <w:p w14:paraId="61E3A607" w14:textId="4FA4663E" w:rsidR="00B236C5" w:rsidRPr="004D4EA6" w:rsidRDefault="001116D9">
      <w:pPr>
        <w:rPr>
          <w:lang w:val="de-DE"/>
        </w:rPr>
      </w:pPr>
      <w:r w:rsidRPr="004D4EA6">
        <w:rPr>
          <w:lang w:val="de-DE"/>
        </w:rPr>
        <w:t xml:space="preserve"> </w:t>
      </w:r>
    </w:p>
    <w:p w14:paraId="51A123F4" w14:textId="77777777" w:rsidR="00B236C5" w:rsidRPr="004D4EA6" w:rsidRDefault="00B236C5" w:rsidP="00B236C5">
      <w:pPr>
        <w:rPr>
          <w:lang w:val="de-DE"/>
        </w:rPr>
      </w:pPr>
    </w:p>
    <w:p w14:paraId="7EA2CC69" w14:textId="77777777" w:rsidR="00B236C5" w:rsidRPr="004D4EA6" w:rsidRDefault="00B236C5" w:rsidP="00B236C5">
      <w:pPr>
        <w:rPr>
          <w:lang w:val="de-DE"/>
        </w:rPr>
      </w:pPr>
    </w:p>
    <w:p w14:paraId="02D73DC2" w14:textId="2DED2B4C" w:rsidR="002C12A8" w:rsidRPr="004D4EA6" w:rsidRDefault="00670A13" w:rsidP="00B236C5">
      <w:pPr>
        <w:jc w:val="center"/>
        <w:rPr>
          <w:lang w:val="de-DE"/>
        </w:rPr>
      </w:pPr>
    </w:p>
    <w:sectPr w:rsidR="002C12A8" w:rsidRPr="004D4EA6" w:rsidSect="006C49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BE31" w14:textId="77777777" w:rsidR="00670A13" w:rsidRDefault="00670A13" w:rsidP="00BC022F">
      <w:r>
        <w:separator/>
      </w:r>
    </w:p>
  </w:endnote>
  <w:endnote w:type="continuationSeparator" w:id="0">
    <w:p w14:paraId="0425B103" w14:textId="77777777" w:rsidR="00670A13" w:rsidRDefault="00670A13" w:rsidP="00BC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941C4" w14:textId="77777777" w:rsidR="008D724B" w:rsidRDefault="008D72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19AD" w14:textId="77777777" w:rsidR="008D724B" w:rsidRDefault="008D72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1717" w14:textId="77777777" w:rsidR="008D724B" w:rsidRDefault="008D72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1B4E7" w14:textId="77777777" w:rsidR="00670A13" w:rsidRDefault="00670A13" w:rsidP="00BC022F">
      <w:r>
        <w:separator/>
      </w:r>
    </w:p>
  </w:footnote>
  <w:footnote w:type="continuationSeparator" w:id="0">
    <w:p w14:paraId="7BA06CE2" w14:textId="77777777" w:rsidR="00670A13" w:rsidRDefault="00670A13" w:rsidP="00BC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350A" w14:textId="77777777" w:rsidR="008D724B" w:rsidRDefault="008D72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831D" w14:textId="77777777" w:rsidR="00BC022F" w:rsidRDefault="00BC022F" w:rsidP="00BC022F">
    <w:pPr>
      <w:pStyle w:val="Intestazione"/>
      <w:tabs>
        <w:tab w:val="clear" w:pos="4819"/>
        <w:tab w:val="clear" w:pos="9638"/>
        <w:tab w:val="left" w:pos="3220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E9B560F" wp14:editId="516EAF79">
          <wp:simplePos x="0" y="0"/>
          <wp:positionH relativeFrom="page">
            <wp:posOffset>652</wp:posOffset>
          </wp:positionH>
          <wp:positionV relativeFrom="page">
            <wp:posOffset>0</wp:posOffset>
          </wp:positionV>
          <wp:extent cx="7574039" cy="10713601"/>
          <wp:effectExtent l="0" t="0" r="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39" cy="10713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94B88" w14:textId="77777777" w:rsidR="008D724B" w:rsidRDefault="008D72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2F"/>
    <w:rsid w:val="00025FF5"/>
    <w:rsid w:val="00036B70"/>
    <w:rsid w:val="00036F09"/>
    <w:rsid w:val="0007140B"/>
    <w:rsid w:val="00073CFA"/>
    <w:rsid w:val="000A1908"/>
    <w:rsid w:val="000B7C8B"/>
    <w:rsid w:val="00100179"/>
    <w:rsid w:val="00103D1F"/>
    <w:rsid w:val="00104088"/>
    <w:rsid w:val="001116D9"/>
    <w:rsid w:val="0013361E"/>
    <w:rsid w:val="00137351"/>
    <w:rsid w:val="001458B2"/>
    <w:rsid w:val="00166741"/>
    <w:rsid w:val="00190DB2"/>
    <w:rsid w:val="001C6DEC"/>
    <w:rsid w:val="0025508A"/>
    <w:rsid w:val="002C505C"/>
    <w:rsid w:val="002E7FD5"/>
    <w:rsid w:val="002F0787"/>
    <w:rsid w:val="00371568"/>
    <w:rsid w:val="003720D8"/>
    <w:rsid w:val="003B2084"/>
    <w:rsid w:val="003C78D2"/>
    <w:rsid w:val="003D374E"/>
    <w:rsid w:val="003F3DE3"/>
    <w:rsid w:val="00400298"/>
    <w:rsid w:val="00423DD6"/>
    <w:rsid w:val="004344A1"/>
    <w:rsid w:val="004A7A12"/>
    <w:rsid w:val="004C14D1"/>
    <w:rsid w:val="004D4EA6"/>
    <w:rsid w:val="005730F2"/>
    <w:rsid w:val="00580385"/>
    <w:rsid w:val="00620A28"/>
    <w:rsid w:val="0063347C"/>
    <w:rsid w:val="00670A13"/>
    <w:rsid w:val="006C49B8"/>
    <w:rsid w:val="006F194F"/>
    <w:rsid w:val="007057C5"/>
    <w:rsid w:val="00756E06"/>
    <w:rsid w:val="00797CC0"/>
    <w:rsid w:val="007B69E7"/>
    <w:rsid w:val="007C67DF"/>
    <w:rsid w:val="007E2430"/>
    <w:rsid w:val="00832FFF"/>
    <w:rsid w:val="00851153"/>
    <w:rsid w:val="008973DB"/>
    <w:rsid w:val="008D724B"/>
    <w:rsid w:val="008E2100"/>
    <w:rsid w:val="008F7B49"/>
    <w:rsid w:val="009151A6"/>
    <w:rsid w:val="00917CEC"/>
    <w:rsid w:val="00920D40"/>
    <w:rsid w:val="00986799"/>
    <w:rsid w:val="009B2B07"/>
    <w:rsid w:val="009F0E42"/>
    <w:rsid w:val="00A0402D"/>
    <w:rsid w:val="00A155D1"/>
    <w:rsid w:val="00A3628E"/>
    <w:rsid w:val="00A57AB4"/>
    <w:rsid w:val="00A72B5F"/>
    <w:rsid w:val="00A7341A"/>
    <w:rsid w:val="00AB49D4"/>
    <w:rsid w:val="00AC5326"/>
    <w:rsid w:val="00AF6196"/>
    <w:rsid w:val="00B04193"/>
    <w:rsid w:val="00B1361B"/>
    <w:rsid w:val="00B236C5"/>
    <w:rsid w:val="00B87AC4"/>
    <w:rsid w:val="00BB0C18"/>
    <w:rsid w:val="00BC022F"/>
    <w:rsid w:val="00BF30F9"/>
    <w:rsid w:val="00CC29EC"/>
    <w:rsid w:val="00CC34EC"/>
    <w:rsid w:val="00D00978"/>
    <w:rsid w:val="00DA024B"/>
    <w:rsid w:val="00E04BDD"/>
    <w:rsid w:val="00E15BF5"/>
    <w:rsid w:val="00E373ED"/>
    <w:rsid w:val="00EE38E0"/>
    <w:rsid w:val="00F029AB"/>
    <w:rsid w:val="00FB4036"/>
    <w:rsid w:val="00FB465E"/>
    <w:rsid w:val="00FC09A0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ECC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2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22F"/>
  </w:style>
  <w:style w:type="paragraph" w:styleId="Pidipagina">
    <w:name w:val="footer"/>
    <w:basedOn w:val="Normale"/>
    <w:link w:val="PidipaginaCarattere"/>
    <w:uiPriority w:val="99"/>
    <w:unhideWhenUsed/>
    <w:rsid w:val="00BC02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22F"/>
  </w:style>
  <w:style w:type="character" w:styleId="Collegamentoipertestuale">
    <w:name w:val="Hyperlink"/>
    <w:basedOn w:val="Carpredefinitoparagrafo"/>
    <w:uiPriority w:val="99"/>
    <w:semiHidden/>
    <w:unhideWhenUsed/>
    <w:rsid w:val="0016674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66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rin.Mahl@fercam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3157F32B6BE4EB9B68EDE830518A1" ma:contentTypeVersion="19" ma:contentTypeDescription="Create a new document." ma:contentTypeScope="" ma:versionID="f157f8dcef48a87fa4bc9b69f0bacb46">
  <xsd:schema xmlns:xsd="http://www.w3.org/2001/XMLSchema" xmlns:xs="http://www.w3.org/2001/XMLSchema" xmlns:p="http://schemas.microsoft.com/office/2006/metadata/properties" xmlns:ns2="71c65163-ac12-4226-939d-e0070003139f" xmlns:ns3="8b56db80-62ed-4f31-901f-291b92481a47" targetNamespace="http://schemas.microsoft.com/office/2006/metadata/properties" ma:root="true" ma:fieldsID="3bb25230f17182fd935fe8b51614db3b" ns2:_="" ns3:_="">
    <xsd:import namespace="71c65163-ac12-4226-939d-e0070003139f"/>
    <xsd:import namespace="8b56db80-62ed-4f31-901f-291b92481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65163-ac12-4226-939d-e00700031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450dc3b-f40e-4ce3-8172-0939817ea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6db80-62ed-4f31-901f-291b92481a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75b0e4-d135-4d1e-8668-4d4db35470cf}" ma:internalName="TaxCatchAll" ma:showField="CatchAllData" ma:web="8b56db80-62ed-4f31-901f-291b92481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56db80-62ed-4f31-901f-291b92481a47" xsi:nil="true"/>
    <lcf76f155ced4ddcb4097134ff3c332f xmlns="71c65163-ac12-4226-939d-e007000313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75335-DA0A-4105-B2BE-4D5BAC165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65163-ac12-4226-939d-e0070003139f"/>
    <ds:schemaRef ds:uri="8b56db80-62ed-4f31-901f-291b92481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114723-E49C-402E-9873-1EC67FBFB076}">
  <ds:schemaRefs>
    <ds:schemaRef ds:uri="http://schemas.microsoft.com/office/2006/metadata/properties"/>
    <ds:schemaRef ds:uri="http://schemas.microsoft.com/office/infopath/2007/PartnerControls"/>
    <ds:schemaRef ds:uri="8b56db80-62ed-4f31-901f-291b92481a47"/>
    <ds:schemaRef ds:uri="71c65163-ac12-4226-939d-e0070003139f"/>
  </ds:schemaRefs>
</ds:datastoreItem>
</file>

<file path=customXml/itemProps3.xml><?xml version="1.0" encoding="utf-8"?>
<ds:datastoreItem xmlns:ds="http://schemas.openxmlformats.org/officeDocument/2006/customXml" ds:itemID="{65D8684A-A6C8-4548-9055-3AED9DB42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marketing@fercam.com</dc:creator>
  <cp:keywords/>
  <dc:description/>
  <cp:lastModifiedBy>Dorina Lisnic</cp:lastModifiedBy>
  <cp:revision>5</cp:revision>
  <cp:lastPrinted>2018-06-29T08:52:00Z</cp:lastPrinted>
  <dcterms:created xsi:type="dcterms:W3CDTF">2022-09-02T08:23:00Z</dcterms:created>
  <dcterms:modified xsi:type="dcterms:W3CDTF">2023-03-29T09:59:00Z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0x010100D833157F32B6BE4EB9B68EDE830518A1</vt:lpwstr>
  </property>
</Properties>
</file>